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0" w:rsidRDefault="00C70547">
      <w:pPr>
        <w:pStyle w:val="a4"/>
        <w:spacing w:line="256" w:lineRule="auto"/>
      </w:pPr>
      <w:r>
        <w:rPr>
          <w:w w:val="95"/>
        </w:rPr>
        <w:t xml:space="preserve"> </w:t>
      </w:r>
    </w:p>
    <w:p w:rsidR="004A59D0" w:rsidRDefault="002136F7" w:rsidP="00C70547">
      <w:pPr>
        <w:spacing w:before="55" w:line="256" w:lineRule="auto"/>
        <w:ind w:left="145" w:right="6402"/>
        <w:rPr>
          <w:rFonts w:ascii="Arial"/>
          <w:sz w:val="17"/>
        </w:rPr>
      </w:pPr>
      <w:r>
        <w:br w:type="column"/>
      </w:r>
      <w:r w:rsidR="00C70547">
        <w:rPr>
          <w:rFonts w:ascii="Trebuchet MS" w:hAnsi="Trebuchet MS"/>
          <w:sz w:val="17"/>
        </w:rPr>
        <w:lastRenderedPageBreak/>
        <w:t xml:space="preserve"> </w:t>
      </w:r>
    </w:p>
    <w:p w:rsidR="004A59D0" w:rsidRDefault="004A59D0">
      <w:pPr>
        <w:spacing w:line="194" w:lineRule="exact"/>
        <w:rPr>
          <w:rFonts w:ascii="Arial"/>
          <w:sz w:val="17"/>
        </w:rPr>
        <w:sectPr w:rsidR="004A59D0">
          <w:type w:val="continuous"/>
          <w:pgSz w:w="11910" w:h="16840"/>
          <w:pgMar w:top="0" w:right="420" w:bottom="280" w:left="1000" w:header="720" w:footer="720" w:gutter="0"/>
          <w:cols w:num="2" w:space="720" w:equalWidth="0">
            <w:col w:w="1687" w:space="415"/>
            <w:col w:w="8388"/>
          </w:cols>
        </w:sectPr>
      </w:pPr>
    </w:p>
    <w:p w:rsidR="004A59D0" w:rsidRDefault="002136F7">
      <w:pPr>
        <w:spacing w:before="17"/>
        <w:ind w:left="883" w:right="901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МУНИЦИПАЛЬНОЕ ДОШКОЛЬНОЕ ОБРАЗОВАТЕЛЬНОЕ УЧРЕЖДЕНИЕ</w:t>
      </w:r>
    </w:p>
    <w:p w:rsidR="004A59D0" w:rsidRDefault="002136F7">
      <w:pPr>
        <w:spacing w:before="43"/>
        <w:ind w:left="883" w:right="896"/>
        <w:jc w:val="center"/>
        <w:rPr>
          <w:b/>
          <w:sz w:val="24"/>
        </w:rPr>
      </w:pPr>
      <w:r>
        <w:rPr>
          <w:b/>
          <w:color w:val="000009"/>
          <w:sz w:val="24"/>
        </w:rPr>
        <w:t>«ДЕТСКИЙ САД № 4 КОМБИНИРОВАННОГО ВИДА»</w:t>
      </w:r>
    </w:p>
    <w:p w:rsidR="004A59D0" w:rsidRDefault="002136F7">
      <w:pPr>
        <w:spacing w:before="41"/>
        <w:ind w:left="883" w:right="901"/>
        <w:jc w:val="center"/>
        <w:rPr>
          <w:b/>
          <w:sz w:val="16"/>
        </w:rPr>
      </w:pPr>
      <w:r>
        <w:rPr>
          <w:b/>
          <w:color w:val="000009"/>
          <w:sz w:val="16"/>
        </w:rPr>
        <w:t>307173, Российская Федерация, Курская область, город Железногорск, ул. Ленина д. 4а</w:t>
      </w:r>
    </w:p>
    <w:p w:rsidR="004A59D0" w:rsidRDefault="00A27E09">
      <w:pPr>
        <w:spacing w:before="28"/>
        <w:ind w:left="883" w:right="893"/>
        <w:jc w:val="center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651764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2pt;margin-top:13.05pt;width:513.2pt;height:1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v7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136F7">
        <w:rPr>
          <w:b/>
          <w:color w:val="000009"/>
          <w:sz w:val="16"/>
        </w:rPr>
        <w:t xml:space="preserve">ОКПО 23001739, ОГРН 1144633000874, ИНН 4633036643, КПП 4633301001, тел. +7(47148)77565, </w:t>
      </w:r>
      <w:hyperlink r:id="rId6">
        <w:r w:rsidR="002136F7">
          <w:rPr>
            <w:b/>
            <w:color w:val="000009"/>
            <w:sz w:val="16"/>
          </w:rPr>
          <w:t>e-mail:</w:t>
        </w:r>
        <w:r w:rsidR="002136F7">
          <w:rPr>
            <w:b/>
            <w:color w:val="000009"/>
            <w:sz w:val="16"/>
            <w:u w:val="single" w:color="000009"/>
          </w:rPr>
          <w:t>sad4@obr46.ru</w:t>
        </w:r>
      </w:hyperlink>
    </w:p>
    <w:p w:rsidR="004A59D0" w:rsidRDefault="004A59D0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4A59D0" w:rsidRDefault="002136F7">
      <w:pPr>
        <w:pStyle w:val="1"/>
        <w:spacing w:before="90"/>
        <w:ind w:right="901"/>
        <w:jc w:val="center"/>
      </w:pPr>
      <w:r>
        <w:t>Аннотация к рабочим программам педагогов</w:t>
      </w:r>
    </w:p>
    <w:p w:rsidR="004A59D0" w:rsidRDefault="002136F7">
      <w:pPr>
        <w:ind w:left="883" w:right="898"/>
        <w:jc w:val="center"/>
        <w:rPr>
          <w:b/>
          <w:sz w:val="24"/>
        </w:rPr>
      </w:pPr>
      <w:r>
        <w:rPr>
          <w:b/>
          <w:sz w:val="24"/>
        </w:rPr>
        <w:t xml:space="preserve">МДОУ «Детский сад № </w:t>
      </w:r>
      <w:r w:rsidR="00C70547">
        <w:rPr>
          <w:b/>
          <w:sz w:val="24"/>
        </w:rPr>
        <w:t>4 комбинированного вида» на 2023-2024</w:t>
      </w:r>
      <w:r>
        <w:rPr>
          <w:b/>
          <w:sz w:val="24"/>
        </w:rPr>
        <w:t xml:space="preserve"> учебный год</w:t>
      </w:r>
    </w:p>
    <w:p w:rsidR="004A59D0" w:rsidRDefault="004A59D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A59D0" w:rsidRDefault="002136F7">
      <w:pPr>
        <w:pStyle w:val="a3"/>
        <w:ind w:right="144"/>
      </w:pPr>
      <w:r>
        <w:t xml:space="preserve">Аннотации к рабочим программам воспитателей и специалистов составлены на основе </w:t>
      </w:r>
      <w:r w:rsidR="005D41E3">
        <w:t xml:space="preserve"> Образовательной</w:t>
      </w:r>
      <w:r>
        <w:t xml:space="preserve"> программы дошкольного образования МДОУ «Детский сад № 4 комбинированного вида», с учетом </w:t>
      </w:r>
      <w:r w:rsidR="005D41E3">
        <w:t xml:space="preserve"> </w:t>
      </w:r>
      <w:r>
        <w:t xml:space="preserve">образовательной программы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М.А. Васильевой, Т.С. Комаровой.</w:t>
      </w:r>
    </w:p>
    <w:p w:rsidR="004A59D0" w:rsidRDefault="002136F7">
      <w:pPr>
        <w:pStyle w:val="a3"/>
        <w:ind w:right="153"/>
      </w:pPr>
      <w:proofErr w:type="gramStart"/>
      <w:r>
        <w:t xml:space="preserve">Рабочие программы групп компенсирующей направленности для детей с ОВЗ, имеющих тяжелые нарушения речи, составлены педагогами на основе </w:t>
      </w:r>
      <w:r w:rsidR="005D41E3">
        <w:t xml:space="preserve"> </w:t>
      </w:r>
      <w:r w:rsidR="005D41E3">
        <w:rPr>
          <w:color w:val="000000"/>
          <w:lang w:eastAsia="ru-RU"/>
        </w:rPr>
        <w:t>Адаптированной</w:t>
      </w:r>
      <w:r w:rsidR="005D41E3" w:rsidRPr="005D41E3">
        <w:rPr>
          <w:color w:val="000000"/>
          <w:lang w:eastAsia="ru-RU"/>
        </w:rPr>
        <w:t xml:space="preserve"> обра</w:t>
      </w:r>
      <w:r w:rsidR="005D41E3" w:rsidRPr="005D41E3">
        <w:rPr>
          <w:color w:val="000000"/>
          <w:spacing w:val="2"/>
          <w:lang w:eastAsia="ru-RU"/>
        </w:rPr>
        <w:t>з</w:t>
      </w:r>
      <w:r w:rsidR="005D41E3" w:rsidRPr="005D41E3">
        <w:rPr>
          <w:color w:val="000000"/>
          <w:lang w:eastAsia="ru-RU"/>
        </w:rPr>
        <w:t>ователь</w:t>
      </w:r>
      <w:r w:rsidR="005D41E3" w:rsidRPr="005D41E3">
        <w:rPr>
          <w:color w:val="000000"/>
          <w:spacing w:val="1"/>
          <w:w w:val="99"/>
          <w:lang w:eastAsia="ru-RU"/>
        </w:rPr>
        <w:t>н</w:t>
      </w:r>
      <w:r w:rsidR="005D41E3">
        <w:rPr>
          <w:color w:val="000000"/>
          <w:lang w:eastAsia="ru-RU"/>
        </w:rPr>
        <w:t>ой</w:t>
      </w:r>
      <w:r w:rsidR="005D41E3" w:rsidRPr="005D41E3">
        <w:rPr>
          <w:color w:val="000000"/>
          <w:lang w:eastAsia="ru-RU"/>
        </w:rPr>
        <w:t xml:space="preserve"> </w:t>
      </w:r>
      <w:r w:rsidR="005D41E3" w:rsidRPr="005D41E3">
        <w:rPr>
          <w:color w:val="000000"/>
          <w:w w:val="99"/>
          <w:lang w:eastAsia="ru-RU"/>
        </w:rPr>
        <w:t>п</w:t>
      </w:r>
      <w:r w:rsidR="005D41E3" w:rsidRPr="005D41E3">
        <w:rPr>
          <w:color w:val="000000"/>
          <w:lang w:eastAsia="ru-RU"/>
        </w:rPr>
        <w:t>рограм</w:t>
      </w:r>
      <w:r w:rsidR="005D41E3" w:rsidRPr="005D41E3">
        <w:rPr>
          <w:color w:val="000000"/>
          <w:spacing w:val="1"/>
          <w:lang w:eastAsia="ru-RU"/>
        </w:rPr>
        <w:t>м</w:t>
      </w:r>
      <w:r w:rsidR="005D41E3">
        <w:rPr>
          <w:color w:val="000000"/>
          <w:lang w:eastAsia="ru-RU"/>
        </w:rPr>
        <w:t>ы</w:t>
      </w:r>
      <w:r w:rsidR="005D41E3" w:rsidRPr="005D41E3">
        <w:rPr>
          <w:color w:val="000000"/>
          <w:lang w:eastAsia="ru-RU"/>
        </w:rPr>
        <w:t xml:space="preserve"> до</w:t>
      </w:r>
      <w:r w:rsidR="005D41E3" w:rsidRPr="005D41E3">
        <w:rPr>
          <w:color w:val="000000"/>
          <w:w w:val="99"/>
          <w:lang w:eastAsia="ru-RU"/>
        </w:rPr>
        <w:t>ш</w:t>
      </w:r>
      <w:r w:rsidR="005D41E3" w:rsidRPr="005D41E3">
        <w:rPr>
          <w:color w:val="000000"/>
          <w:spacing w:val="1"/>
          <w:lang w:eastAsia="ru-RU"/>
        </w:rPr>
        <w:t>к</w:t>
      </w:r>
      <w:r w:rsidR="005D41E3" w:rsidRPr="005D41E3">
        <w:rPr>
          <w:color w:val="000000"/>
          <w:lang w:eastAsia="ru-RU"/>
        </w:rPr>
        <w:t>о</w:t>
      </w:r>
      <w:r w:rsidR="005D41E3" w:rsidRPr="005D41E3">
        <w:rPr>
          <w:color w:val="000000"/>
          <w:w w:val="99"/>
          <w:lang w:eastAsia="ru-RU"/>
        </w:rPr>
        <w:t>л</w:t>
      </w:r>
      <w:r w:rsidR="005D41E3" w:rsidRPr="005D41E3">
        <w:rPr>
          <w:color w:val="000000"/>
          <w:spacing w:val="1"/>
          <w:w w:val="99"/>
          <w:lang w:eastAsia="ru-RU"/>
        </w:rPr>
        <w:t>ьн</w:t>
      </w:r>
      <w:r w:rsidR="005D41E3" w:rsidRPr="005D41E3">
        <w:rPr>
          <w:color w:val="000000"/>
          <w:lang w:eastAsia="ru-RU"/>
        </w:rPr>
        <w:t>о</w:t>
      </w:r>
      <w:r w:rsidR="005D41E3" w:rsidRPr="005D41E3">
        <w:rPr>
          <w:color w:val="000000"/>
          <w:w w:val="99"/>
          <w:lang w:eastAsia="ru-RU"/>
        </w:rPr>
        <w:t>г</w:t>
      </w:r>
      <w:r w:rsidR="005D41E3" w:rsidRPr="005D41E3">
        <w:rPr>
          <w:color w:val="000000"/>
          <w:lang w:eastAsia="ru-RU"/>
        </w:rPr>
        <w:t>о обра</w:t>
      </w:r>
      <w:r w:rsidR="005D41E3" w:rsidRPr="005D41E3">
        <w:rPr>
          <w:color w:val="000000"/>
          <w:w w:val="99"/>
          <w:lang w:eastAsia="ru-RU"/>
        </w:rPr>
        <w:t>з</w:t>
      </w:r>
      <w:r w:rsidR="005D41E3" w:rsidRPr="005D41E3">
        <w:rPr>
          <w:color w:val="000000"/>
          <w:lang w:eastAsia="ru-RU"/>
        </w:rPr>
        <w:t>ова</w:t>
      </w:r>
      <w:r w:rsidR="005D41E3" w:rsidRPr="005D41E3">
        <w:rPr>
          <w:color w:val="000000"/>
          <w:w w:val="99"/>
          <w:lang w:eastAsia="ru-RU"/>
        </w:rPr>
        <w:t>н</w:t>
      </w:r>
      <w:r w:rsidR="005D41E3" w:rsidRPr="005D41E3">
        <w:rPr>
          <w:color w:val="000000"/>
          <w:spacing w:val="1"/>
          <w:w w:val="99"/>
          <w:lang w:eastAsia="ru-RU"/>
        </w:rPr>
        <w:t>и</w:t>
      </w:r>
      <w:r w:rsidR="005D41E3" w:rsidRPr="005D41E3">
        <w:rPr>
          <w:color w:val="000000"/>
          <w:lang w:eastAsia="ru-RU"/>
        </w:rPr>
        <w:t>я для обучающихся  с ограниченными возможностями здоровья (тяжелыми нарушениями речи)</w:t>
      </w:r>
      <w:r>
        <w:t xml:space="preserve"> МДОУ «Детский сад № 4 комбинированного</w:t>
      </w:r>
      <w:r>
        <w:rPr>
          <w:spacing w:val="4"/>
        </w:rPr>
        <w:t xml:space="preserve"> </w:t>
      </w:r>
      <w:r>
        <w:t>вида».</w:t>
      </w:r>
      <w:proofErr w:type="gramEnd"/>
    </w:p>
    <w:p w:rsidR="004A59D0" w:rsidRDefault="002136F7">
      <w:pPr>
        <w:pStyle w:val="a3"/>
        <w:spacing w:before="1"/>
        <w:ind w:right="147" w:firstLine="768"/>
      </w:pPr>
      <w:r>
        <w:t>Рабочие программы разработаны с учетом особенностей образовательного учреждения, региона, образовательных потребностей и запросов воспитанников и их родителей (законных представителей); определяют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t>Рабочие программы педагогов нормативно – управленческий документ МДОУ «Детский сад № 4 комбинированного вида», характеризующие систему организации образовательной деятельности в учреждении. В детском саду воспитателями всех возрастных групп и специалистами разработаны рабочие программы и утверждены на педагогическом сов</w:t>
      </w:r>
      <w:r w:rsidR="00C70547">
        <w:t>ете (протокол № 1 от 31.08.2023</w:t>
      </w:r>
      <w:r>
        <w:rPr>
          <w:spacing w:val="-2"/>
        </w:rPr>
        <w:t xml:space="preserve"> </w:t>
      </w:r>
      <w:r>
        <w:t>г.).</w:t>
      </w:r>
    </w:p>
    <w:p w:rsidR="004A59D0" w:rsidRDefault="002136F7">
      <w:pPr>
        <w:pStyle w:val="a3"/>
        <w:ind w:right="149"/>
      </w:pPr>
      <w:r>
        <w:rPr>
          <w:b/>
        </w:rPr>
        <w:t xml:space="preserve">Цель </w:t>
      </w:r>
      <w:r>
        <w:t>рабочих программ – моделирование образователь</w:t>
      </w:r>
      <w:r w:rsidR="005D41E3">
        <w:t xml:space="preserve">ной деятельности по реализации </w:t>
      </w:r>
      <w:bookmarkStart w:id="0" w:name="_GoBack"/>
      <w:bookmarkEnd w:id="0"/>
      <w:r>
        <w:t xml:space="preserve">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реальных условий, образовательных потребностей и особенностей развития воспитанников всех возрастных групп.</w:t>
      </w:r>
    </w:p>
    <w:p w:rsidR="004A59D0" w:rsidRDefault="002136F7">
      <w:pPr>
        <w:pStyle w:val="1"/>
        <w:spacing w:before="5" w:line="274" w:lineRule="exact"/>
        <w:ind w:left="841"/>
      </w:pPr>
      <w:r>
        <w:t>Задачи рабочих программ: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46"/>
        <w:rPr>
          <w:sz w:val="24"/>
        </w:rPr>
      </w:pPr>
      <w:r>
        <w:rPr>
          <w:sz w:val="24"/>
        </w:rPr>
        <w:t>регламентируют деятельность педагогических работников МДОУ «Детский сад № 4 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вида»;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конкретизируют цели и задачи образовательной деятельности в каждой возрастной</w:t>
      </w:r>
      <w:r>
        <w:rPr>
          <w:spacing w:val="-24"/>
          <w:sz w:val="24"/>
        </w:rPr>
        <w:t xml:space="preserve"> </w:t>
      </w:r>
      <w:r>
        <w:rPr>
          <w:sz w:val="24"/>
        </w:rPr>
        <w:t>группе;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46"/>
        <w:rPr>
          <w:sz w:val="24"/>
        </w:rPr>
      </w:pPr>
      <w:r>
        <w:rPr>
          <w:sz w:val="24"/>
        </w:rPr>
        <w:t>определяют планируемые результаты освоения детьми рабочей программы в каждой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определяют объем и содержание образовательного материала, который предлагается воспитанникам каждой возрастной группы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способствуют совершенствованию вариативных форм, способов</w:t>
      </w:r>
      <w:r w:rsidR="005D41E3">
        <w:rPr>
          <w:sz w:val="24"/>
        </w:rPr>
        <w:t xml:space="preserve">, методов и средств реализации </w:t>
      </w:r>
      <w:r>
        <w:rPr>
          <w:sz w:val="24"/>
        </w:rPr>
        <w:t>ОП ДО, специфичных для конкретного возраста и (или) контингента детей каждой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right="151"/>
        <w:rPr>
          <w:sz w:val="24"/>
        </w:rPr>
      </w:pPr>
      <w:r>
        <w:rPr>
          <w:sz w:val="24"/>
        </w:rPr>
        <w:t>определяют организационные аспекты образовательного процесса каждой возрастной группы.</w:t>
      </w:r>
    </w:p>
    <w:p w:rsidR="004A59D0" w:rsidRDefault="002136F7">
      <w:pPr>
        <w:pStyle w:val="1"/>
        <w:ind w:left="841"/>
        <w:rPr>
          <w:b w:val="0"/>
        </w:rPr>
      </w:pPr>
      <w:r>
        <w:t>Принципы и подходы к формированию рабочих программ</w:t>
      </w:r>
      <w:r>
        <w:rPr>
          <w:b w:val="0"/>
        </w:rPr>
        <w:t>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Принцип развивающего образования, в соответствии с которым главной целью дошкольного образования является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44"/>
        <w:jc w:val="both"/>
        <w:rPr>
          <w:sz w:val="24"/>
        </w:rPr>
      </w:pPr>
      <w:r>
        <w:rPr>
          <w:sz w:val="24"/>
        </w:rPr>
        <w:t>Принцип научной обоснованности и практической применимости: содержание программы соответствует основным положениям возрастной психологии и дошкольной педагогики, при этом имеет возможность реализация в массовой практике дошкольного образования; отбор образовательного материала для детей учитывает не только зону их ближайшего развития, но также дает возможность применения полученной информации в 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4A59D0">
      <w:pPr>
        <w:jc w:val="both"/>
        <w:rPr>
          <w:sz w:val="24"/>
        </w:rPr>
        <w:sectPr w:rsidR="004A59D0">
          <w:type w:val="continuous"/>
          <w:pgSz w:w="11910" w:h="16840"/>
          <w:pgMar w:top="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spacing w:before="66"/>
        <w:ind w:right="148"/>
        <w:jc w:val="both"/>
        <w:rPr>
          <w:sz w:val="24"/>
        </w:rPr>
      </w:pPr>
      <w:r>
        <w:rPr>
          <w:sz w:val="24"/>
        </w:rPr>
        <w:lastRenderedPageBreak/>
        <w:t>Принцип минимакса: содержание программы соответствует критериям полноты, необходимости и достаточности, позволяя решать поставленные цели и задачи при использовании разумного «минимума»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spacing w:before="1"/>
        <w:ind w:right="151"/>
        <w:jc w:val="both"/>
        <w:rPr>
          <w:sz w:val="24"/>
        </w:rPr>
      </w:pPr>
      <w:r>
        <w:rPr>
          <w:sz w:val="24"/>
        </w:rPr>
        <w:t>Принцип единства воспитательных, развивающих и обучающих целей и задач процесса образования детей, в ходе реализации которых формируются качества, являющиеся ключевыми в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2"/>
        <w:jc w:val="both"/>
        <w:rPr>
          <w:sz w:val="24"/>
        </w:rPr>
      </w:pPr>
      <w:r>
        <w:rPr>
          <w:sz w:val="24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hanging="361"/>
        <w:jc w:val="both"/>
        <w:rPr>
          <w:sz w:val="24"/>
        </w:rPr>
      </w:pPr>
      <w:r>
        <w:rPr>
          <w:sz w:val="24"/>
        </w:rPr>
        <w:t>Принцип комплексно – тематического построения 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3"/>
        <w:jc w:val="both"/>
        <w:rPr>
          <w:sz w:val="24"/>
        </w:rPr>
      </w:pPr>
      <w:r>
        <w:rPr>
          <w:sz w:val="24"/>
        </w:rPr>
        <w:t>Принцип построения образовательного процесса на адекватных возрасту формах работы с детьми.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A59D0" w:rsidRDefault="002136F7">
      <w:pPr>
        <w:pStyle w:val="a5"/>
        <w:numPr>
          <w:ilvl w:val="0"/>
          <w:numId w:val="7"/>
        </w:numPr>
        <w:tabs>
          <w:tab w:val="left" w:pos="854"/>
        </w:tabs>
        <w:ind w:right="152"/>
        <w:jc w:val="both"/>
        <w:rPr>
          <w:sz w:val="24"/>
        </w:rPr>
      </w:pPr>
      <w:r>
        <w:rPr>
          <w:sz w:val="24"/>
        </w:rPr>
        <w:t>Принцип варьирования образовательного процесса в зависимости от региональных особенностей.</w:t>
      </w:r>
    </w:p>
    <w:p w:rsidR="004A59D0" w:rsidRDefault="002136F7">
      <w:pPr>
        <w:pStyle w:val="1"/>
        <w:spacing w:before="5"/>
        <w:ind w:left="841"/>
      </w:pPr>
      <w:r>
        <w:t>Рабочие программы включают в себя 3 раздела:</w:t>
      </w:r>
    </w:p>
    <w:p w:rsidR="004A59D0" w:rsidRDefault="002136F7">
      <w:pPr>
        <w:spacing w:line="274" w:lineRule="exact"/>
        <w:ind w:left="841"/>
        <w:jc w:val="both"/>
        <w:rPr>
          <w:b/>
          <w:sz w:val="24"/>
        </w:rPr>
      </w:pPr>
      <w:r>
        <w:rPr>
          <w:b/>
          <w:sz w:val="24"/>
        </w:rPr>
        <w:t>Целевой раздел: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записка;</w:t>
      </w:r>
    </w:p>
    <w:p w:rsidR="004A59D0" w:rsidRDefault="002136F7">
      <w:pPr>
        <w:pStyle w:val="a5"/>
        <w:numPr>
          <w:ilvl w:val="0"/>
          <w:numId w:val="8"/>
        </w:numPr>
        <w:tabs>
          <w:tab w:val="left" w:pos="854"/>
        </w:tabs>
        <w:ind w:hanging="361"/>
        <w:rPr>
          <w:i/>
          <w:sz w:val="24"/>
        </w:rPr>
      </w:pPr>
      <w:r>
        <w:rPr>
          <w:i/>
          <w:sz w:val="24"/>
        </w:rPr>
        <w:t>планируемые результаты освоения рабочей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4A59D0" w:rsidRDefault="002136F7">
      <w:pPr>
        <w:pStyle w:val="1"/>
        <w:spacing w:before="5" w:line="274" w:lineRule="exact"/>
        <w:ind w:left="841"/>
      </w:pPr>
      <w:r>
        <w:t>Содержательный раздел должен содержать описание следующих пунктов: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right="152"/>
        <w:jc w:val="left"/>
        <w:rPr>
          <w:i/>
          <w:sz w:val="24"/>
        </w:rPr>
      </w:pPr>
      <w:r>
        <w:rPr>
          <w:i/>
          <w:sz w:val="24"/>
        </w:rPr>
        <w:t>образовательная деятельность в соответствии с направлениями развития ребенка, представленными в пяти 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областях;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формы, способы методы и средства реализации рабочей программы;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взаимодействие с семьями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воспитанников;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3"/>
          <w:tab w:val="left" w:pos="854"/>
        </w:tabs>
        <w:ind w:right="154"/>
        <w:jc w:val="left"/>
        <w:rPr>
          <w:sz w:val="24"/>
        </w:rPr>
      </w:pPr>
      <w:r>
        <w:rPr>
          <w:i/>
          <w:sz w:val="24"/>
        </w:rPr>
        <w:t xml:space="preserve">образовательная деятельность по профессиональной коррекции нарушений развития (если эта работа реализуется </w:t>
      </w:r>
      <w:r>
        <w:rPr>
          <w:sz w:val="24"/>
        </w:rPr>
        <w:t>в конкретной 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группе).</w:t>
      </w:r>
    </w:p>
    <w:p w:rsidR="004A59D0" w:rsidRDefault="002136F7">
      <w:pPr>
        <w:pStyle w:val="1"/>
        <w:spacing w:before="3" w:line="274" w:lineRule="exact"/>
        <w:ind w:left="841"/>
        <w:jc w:val="left"/>
      </w:pPr>
      <w:r>
        <w:t>Организационный раздел должен состоять из следующих пунктов: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  <w:tab w:val="left" w:pos="2079"/>
          <w:tab w:val="left" w:pos="5218"/>
          <w:tab w:val="left" w:pos="6767"/>
          <w:tab w:val="left" w:pos="7885"/>
          <w:tab w:val="left" w:pos="9407"/>
        </w:tabs>
        <w:ind w:right="144"/>
        <w:jc w:val="left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z w:val="24"/>
        </w:rPr>
        <w:tab/>
        <w:t>материально-технического</w:t>
      </w:r>
      <w:r>
        <w:rPr>
          <w:i/>
          <w:sz w:val="24"/>
        </w:rPr>
        <w:tab/>
        <w:t>обеспечения</w:t>
      </w:r>
      <w:r>
        <w:rPr>
          <w:i/>
          <w:sz w:val="24"/>
        </w:rPr>
        <w:tab/>
        <w:t>рабочей</w:t>
      </w:r>
      <w:r>
        <w:rPr>
          <w:i/>
          <w:sz w:val="24"/>
        </w:rPr>
        <w:tab/>
        <w:t>программы,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описание </w:t>
      </w:r>
      <w:r>
        <w:rPr>
          <w:i/>
          <w:sz w:val="24"/>
        </w:rPr>
        <w:t>предметно – пространственной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комплексно-тематическое планирование работы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двигательный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закаливания,</w:t>
      </w:r>
    </w:p>
    <w:p w:rsidR="004A59D0" w:rsidRDefault="002136F7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i/>
          <w:sz w:val="24"/>
        </w:rPr>
        <w:t>расписание 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4A59D0" w:rsidRDefault="002136F7">
      <w:pPr>
        <w:pStyle w:val="a3"/>
        <w:ind w:right="151"/>
      </w:pPr>
      <w:r>
        <w:t>Содержание рабочих программ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AE1FB1" w:rsidRDefault="00AE1FB1" w:rsidP="00AE1FB1">
      <w:pPr>
        <w:pStyle w:val="1"/>
        <w:spacing w:before="71"/>
        <w:ind w:right="895"/>
        <w:jc w:val="center"/>
      </w:pPr>
      <w:r>
        <w:lastRenderedPageBreak/>
        <w:t xml:space="preserve"> Аннотация к рабочей программе</w:t>
      </w:r>
    </w:p>
    <w:p w:rsidR="00AE1FB1" w:rsidRPr="00AE1FB1" w:rsidRDefault="00AE1FB1" w:rsidP="00AE1FB1">
      <w:pPr>
        <w:pStyle w:val="1"/>
        <w:spacing w:before="71"/>
        <w:ind w:right="895"/>
        <w:jc w:val="center"/>
      </w:pPr>
      <w:r>
        <w:t xml:space="preserve">группы № 1 общеразвивающей направленности для детей  </w:t>
      </w:r>
      <w:r w:rsidRPr="00AE1FB1">
        <w:t>второй группы раннего возраста 2-3 года.</w:t>
      </w:r>
    </w:p>
    <w:p w:rsidR="00AE1FB1" w:rsidRPr="00AE1FB1" w:rsidRDefault="00AE1FB1" w:rsidP="00AE1FB1">
      <w:pPr>
        <w:spacing w:before="1"/>
        <w:rPr>
          <w:b/>
          <w:i/>
          <w:sz w:val="24"/>
          <w:szCs w:val="24"/>
        </w:rPr>
      </w:pPr>
    </w:p>
    <w:p w:rsidR="00AE1FB1" w:rsidRPr="00AE1FB1" w:rsidRDefault="00AE1FB1" w:rsidP="001253B3">
      <w:pPr>
        <w:pStyle w:val="a3"/>
        <w:ind w:right="144"/>
      </w:pPr>
      <w:r>
        <w:t xml:space="preserve">Рабочая программа предназначена для организации образовательной деятельности с детьми 2-3 лет разновозрастной группы. Рабочую программу разработали воспитатели  </w:t>
      </w:r>
      <w:proofErr w:type="spellStart"/>
      <w:r>
        <w:t>Амелина</w:t>
      </w:r>
      <w:proofErr w:type="spellEnd"/>
      <w:r>
        <w:t xml:space="preserve"> Е.В., </w:t>
      </w:r>
      <w:proofErr w:type="spellStart"/>
      <w:r>
        <w:t>Гецевич</w:t>
      </w:r>
      <w:proofErr w:type="spellEnd"/>
      <w:r>
        <w:t xml:space="preserve">  М.А. в соответствии с </w:t>
      </w:r>
      <w:r w:rsidR="001253B3">
        <w:t xml:space="preserve"> </w:t>
      </w:r>
      <w:r>
        <w:t xml:space="preserve"> образовательной программой дошкольного образования МДОУ «Детский сад № 4 комбинированного вида» и с учетом основной 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вида».</w:t>
      </w:r>
    </w:p>
    <w:p w:rsidR="00AE1FB1" w:rsidRPr="00AE1FB1" w:rsidRDefault="00AE1FB1" w:rsidP="00AE1FB1">
      <w:pPr>
        <w:ind w:left="113" w:right="109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Рабочая программа по развитию детей младшего дошкольного возраста обеспечивает разностороннее развитие в возрасте от 2 до 3 лет с учётом их возрастных и индивидуальных особенностей по основным направлениям:</w:t>
      </w:r>
    </w:p>
    <w:p w:rsidR="00AE1FB1" w:rsidRPr="00AE1FB1" w:rsidRDefault="00AE1FB1" w:rsidP="00AE1FB1">
      <w:pPr>
        <w:spacing w:line="336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физическому;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социально-коммуникативному;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познавательному;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речевому;</w:t>
      </w:r>
    </w:p>
    <w:p w:rsidR="00AE1FB1" w:rsidRPr="00AE1FB1" w:rsidRDefault="00AE1FB1" w:rsidP="00AE1FB1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художественно – эстетическому.</w:t>
      </w:r>
    </w:p>
    <w:p w:rsidR="00AE1FB1" w:rsidRPr="00AE1FB1" w:rsidRDefault="00AE1FB1" w:rsidP="00AE1FB1">
      <w:pPr>
        <w:spacing w:line="271" w:lineRule="exact"/>
        <w:ind w:left="846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При разработке рабочей программы учитывались следующие нормативные документы:</w:t>
      </w:r>
    </w:p>
    <w:p w:rsidR="00AE1FB1" w:rsidRPr="00AE1FB1" w:rsidRDefault="00AE1FB1" w:rsidP="001253B3">
      <w:pPr>
        <w:numPr>
          <w:ilvl w:val="0"/>
          <w:numId w:val="9"/>
        </w:numPr>
        <w:tabs>
          <w:tab w:val="left" w:pos="398"/>
        </w:tabs>
        <w:spacing w:before="3" w:line="237" w:lineRule="auto"/>
        <w:ind w:right="106" w:firstLine="0"/>
        <w:jc w:val="both"/>
        <w:rPr>
          <w:sz w:val="24"/>
        </w:rPr>
      </w:pPr>
      <w:r w:rsidRPr="00AE1FB1">
        <w:rPr>
          <w:sz w:val="24"/>
        </w:rPr>
        <w:t xml:space="preserve">Основная 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и с учетом Инновационной программы дошкольного образования. Под ред. Н.Е </w:t>
      </w:r>
      <w:proofErr w:type="spellStart"/>
      <w:r w:rsidRPr="00AE1FB1">
        <w:rPr>
          <w:sz w:val="24"/>
        </w:rPr>
        <w:t>Вераксы</w:t>
      </w:r>
      <w:proofErr w:type="spellEnd"/>
      <w:r w:rsidRPr="00AE1FB1">
        <w:rPr>
          <w:sz w:val="24"/>
        </w:rPr>
        <w:t>, Т.С. Комаровой, Э.М. Дорофеевой.- Издание пятое (инновационное), исправленное дополненное - М.: МОЗАИКА-СИНТЕЗ,</w:t>
      </w:r>
      <w:r w:rsidRPr="00AE1FB1">
        <w:rPr>
          <w:spacing w:val="-3"/>
          <w:sz w:val="24"/>
        </w:rPr>
        <w:t xml:space="preserve"> 2021.</w:t>
      </w:r>
    </w:p>
    <w:p w:rsidR="00AE1FB1" w:rsidRPr="00AE1FB1" w:rsidRDefault="00AE1FB1" w:rsidP="00AE1FB1">
      <w:pPr>
        <w:ind w:left="113" w:right="107" w:firstLine="564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E1FB1" w:rsidRPr="00AE1FB1" w:rsidRDefault="00AE1FB1" w:rsidP="00AE1FB1">
      <w:pPr>
        <w:ind w:left="113" w:right="103" w:firstLine="58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AE1FB1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AE1FB1" w:rsidRPr="00AE1FB1" w:rsidRDefault="00AE1FB1" w:rsidP="00AE1FB1">
      <w:pPr>
        <w:tabs>
          <w:tab w:val="left" w:pos="3865"/>
          <w:tab w:val="left" w:pos="9766"/>
        </w:tabs>
        <w:ind w:left="113" w:right="101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Приоритет </w:t>
      </w:r>
      <w:r w:rsidRPr="00AE1FB1">
        <w:rPr>
          <w:spacing w:val="20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</w:t>
      </w:r>
      <w:r w:rsidRPr="00AE1FB1">
        <w:rPr>
          <w:sz w:val="24"/>
          <w:szCs w:val="24"/>
        </w:rPr>
        <w:t>—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воспитание        свободного,      </w:t>
      </w:r>
      <w:r w:rsidRPr="00AE1FB1">
        <w:rPr>
          <w:spacing w:val="4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уверенного    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z w:val="24"/>
          <w:szCs w:val="24"/>
        </w:rPr>
        <w:t>в</w:t>
      </w:r>
      <w:r w:rsidRPr="00AE1FB1">
        <w:rPr>
          <w:sz w:val="24"/>
          <w:szCs w:val="24"/>
        </w:rPr>
        <w:tab/>
      </w:r>
      <w:r w:rsidRPr="00AE1FB1">
        <w:rPr>
          <w:spacing w:val="-8"/>
          <w:sz w:val="24"/>
          <w:szCs w:val="24"/>
        </w:rPr>
        <w:t xml:space="preserve">себе </w:t>
      </w:r>
      <w:r w:rsidRPr="00AE1FB1">
        <w:rPr>
          <w:sz w:val="24"/>
          <w:szCs w:val="24"/>
        </w:rPr>
        <w:t>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z w:val="24"/>
          <w:szCs w:val="24"/>
        </w:rPr>
        <w:t>его.</w:t>
      </w:r>
    </w:p>
    <w:p w:rsidR="00AE1FB1" w:rsidRPr="00AE1FB1" w:rsidRDefault="00AE1FB1" w:rsidP="00AE1FB1">
      <w:pPr>
        <w:ind w:left="113" w:right="103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AE1FB1" w:rsidRPr="00AE1FB1" w:rsidRDefault="00AE1FB1" w:rsidP="00AE1FB1">
      <w:pPr>
        <w:ind w:left="113" w:right="105" w:firstLine="708"/>
        <w:rPr>
          <w:sz w:val="24"/>
          <w:szCs w:val="24"/>
        </w:rPr>
      </w:pPr>
      <w:r w:rsidRPr="00AE1FB1">
        <w:rPr>
          <w:sz w:val="24"/>
          <w:szCs w:val="24"/>
        </w:rPr>
        <w:t xml:space="preserve">Воспитание уважения к традиционным ценностям, таким как </w:t>
      </w:r>
      <w:proofErr w:type="gramStart"/>
      <w:r w:rsidRPr="00AE1FB1">
        <w:rPr>
          <w:sz w:val="24"/>
          <w:szCs w:val="24"/>
        </w:rPr>
        <w:t>любовь</w:t>
      </w:r>
      <w:proofErr w:type="gramEnd"/>
      <w:r w:rsidRPr="00AE1FB1">
        <w:rPr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AE1FB1" w:rsidRPr="00AE1FB1" w:rsidRDefault="00AE1FB1" w:rsidP="00AE1FB1">
      <w:pPr>
        <w:ind w:left="113" w:right="112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AE1FB1" w:rsidRPr="00AE1FB1" w:rsidRDefault="00AE1FB1" w:rsidP="00AE1FB1">
      <w:pPr>
        <w:ind w:left="113" w:right="108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</w:t>
      </w:r>
      <w:r w:rsidRPr="00AE1FB1">
        <w:rPr>
          <w:sz w:val="24"/>
          <w:szCs w:val="24"/>
        </w:rPr>
        <w:lastRenderedPageBreak/>
        <w:t>питанию, потребности в двигательной активности.</w:t>
      </w:r>
    </w:p>
    <w:p w:rsidR="00AE1FB1" w:rsidRPr="00AE1FB1" w:rsidRDefault="00AE1FB1" w:rsidP="00AE1FB1">
      <w:pPr>
        <w:ind w:left="113" w:right="105" w:firstLine="708"/>
        <w:jc w:val="both"/>
        <w:rPr>
          <w:sz w:val="24"/>
          <w:szCs w:val="24"/>
        </w:rPr>
      </w:pPr>
      <w:proofErr w:type="gramStart"/>
      <w:r w:rsidRPr="00AE1FB1">
        <w:rPr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т.д.).</w:t>
      </w:r>
      <w:proofErr w:type="gramEnd"/>
    </w:p>
    <w:p w:rsidR="00AE1FB1" w:rsidRPr="00AE1FB1" w:rsidRDefault="00AE1FB1" w:rsidP="00AE1FB1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Срок реализации Рабочей программы - 1 год.</w:t>
      </w:r>
    </w:p>
    <w:p w:rsidR="00AE1FB1" w:rsidRPr="00AE1FB1" w:rsidRDefault="00AE1FB1" w:rsidP="001253B3">
      <w:pPr>
        <w:ind w:left="113" w:right="109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Рабочая программа включает три основных раздела: </w:t>
      </w:r>
      <w:proofErr w:type="gramStart"/>
      <w:r w:rsidRPr="00AE1FB1">
        <w:rPr>
          <w:sz w:val="24"/>
          <w:szCs w:val="24"/>
        </w:rPr>
        <w:t>целевой</w:t>
      </w:r>
      <w:proofErr w:type="gramEnd"/>
      <w:r w:rsidRPr="00AE1FB1">
        <w:rPr>
          <w:sz w:val="24"/>
          <w:szCs w:val="24"/>
        </w:rPr>
        <w:t>, содержательный, организационный, к каждом из которых отражается обязательная часть и часть, формируемая участниками образовательных отношений.</w:t>
      </w:r>
    </w:p>
    <w:p w:rsidR="00AE1FB1" w:rsidRPr="00AE1FB1" w:rsidRDefault="00AE1FB1" w:rsidP="00AE1FB1">
      <w:pPr>
        <w:ind w:left="113"/>
        <w:jc w:val="both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Целевой раздел включает в себя:</w:t>
      </w:r>
    </w:p>
    <w:p w:rsidR="00AE1FB1" w:rsidRPr="00AE1FB1" w:rsidRDefault="00AE1FB1" w:rsidP="001253B3">
      <w:pPr>
        <w:ind w:left="113" w:right="108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Пояснительную записку, в которой отражены: цели и задачи реализации рабочей программы; принципы и подходы к формированию рабочей программы; значимые для разработки и реализации программы характеристики, в </w:t>
      </w:r>
      <w:r w:rsidRPr="00AE1FB1">
        <w:rPr>
          <w:spacing w:val="17"/>
          <w:sz w:val="24"/>
          <w:szCs w:val="24"/>
        </w:rPr>
        <w:t xml:space="preserve">том </w:t>
      </w:r>
      <w:r w:rsidRPr="00AE1FB1">
        <w:rPr>
          <w:spacing w:val="21"/>
          <w:sz w:val="24"/>
          <w:szCs w:val="24"/>
        </w:rPr>
        <w:t xml:space="preserve">числе </w:t>
      </w:r>
      <w:r w:rsidRPr="00AE1FB1">
        <w:rPr>
          <w:spacing w:val="23"/>
          <w:sz w:val="24"/>
          <w:szCs w:val="24"/>
        </w:rPr>
        <w:t xml:space="preserve">характерные </w:t>
      </w:r>
      <w:r w:rsidRPr="00AE1FB1">
        <w:rPr>
          <w:spacing w:val="25"/>
          <w:sz w:val="24"/>
          <w:szCs w:val="24"/>
        </w:rPr>
        <w:t xml:space="preserve">особенности </w:t>
      </w:r>
      <w:r w:rsidRPr="00AE1FB1">
        <w:rPr>
          <w:spacing w:val="23"/>
          <w:sz w:val="24"/>
          <w:szCs w:val="24"/>
        </w:rPr>
        <w:t xml:space="preserve">развития </w:t>
      </w:r>
      <w:r w:rsidRPr="00AE1FB1">
        <w:rPr>
          <w:spacing w:val="21"/>
          <w:sz w:val="24"/>
          <w:szCs w:val="24"/>
        </w:rPr>
        <w:t xml:space="preserve">детей </w:t>
      </w:r>
      <w:r w:rsidRPr="00AE1FB1">
        <w:rPr>
          <w:sz w:val="24"/>
          <w:szCs w:val="24"/>
        </w:rPr>
        <w:t xml:space="preserve">раннего возраста; планируемые результаты освоения </w:t>
      </w:r>
      <w:r w:rsidRPr="00AE1FB1">
        <w:rPr>
          <w:spacing w:val="-3"/>
          <w:sz w:val="24"/>
          <w:szCs w:val="24"/>
        </w:rPr>
        <w:t>программы.</w:t>
      </w:r>
    </w:p>
    <w:p w:rsidR="00AE1FB1" w:rsidRPr="00AE1FB1" w:rsidRDefault="00AE1FB1" w:rsidP="00AE1FB1">
      <w:pPr>
        <w:tabs>
          <w:tab w:val="left" w:pos="4153"/>
          <w:tab w:val="left" w:pos="8443"/>
        </w:tabs>
        <w:ind w:left="1594" w:right="105" w:hanging="629"/>
        <w:rPr>
          <w:sz w:val="24"/>
          <w:szCs w:val="24"/>
        </w:rPr>
      </w:pPr>
      <w:r w:rsidRPr="00AE1FB1">
        <w:rPr>
          <w:b/>
          <w:i/>
          <w:sz w:val="24"/>
          <w:szCs w:val="24"/>
        </w:rPr>
        <w:t xml:space="preserve">Содержательный раздел </w:t>
      </w:r>
      <w:r w:rsidRPr="00AE1FB1">
        <w:rPr>
          <w:sz w:val="24"/>
          <w:szCs w:val="24"/>
        </w:rPr>
        <w:t xml:space="preserve">представляет общее содержание рабочей </w:t>
      </w:r>
      <w:r w:rsidRPr="00AE1FB1">
        <w:rPr>
          <w:spacing w:val="-3"/>
          <w:sz w:val="24"/>
          <w:szCs w:val="24"/>
        </w:rPr>
        <w:t>программы, обеспечивающее</w:t>
      </w:r>
      <w:r w:rsidRPr="00AE1FB1">
        <w:rPr>
          <w:spacing w:val="-3"/>
          <w:sz w:val="24"/>
          <w:szCs w:val="24"/>
        </w:rPr>
        <w:tab/>
        <w:t xml:space="preserve">полноценное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 </w:t>
      </w:r>
      <w:r w:rsidRPr="00AE1FB1">
        <w:rPr>
          <w:spacing w:val="4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личности</w:t>
      </w:r>
      <w:r w:rsidRPr="00AE1FB1">
        <w:rPr>
          <w:spacing w:val="-3"/>
          <w:sz w:val="24"/>
          <w:szCs w:val="24"/>
        </w:rPr>
        <w:tab/>
        <w:t xml:space="preserve">детей;  </w:t>
      </w:r>
      <w:r w:rsidRPr="00AE1FB1">
        <w:rPr>
          <w:sz w:val="24"/>
          <w:szCs w:val="24"/>
        </w:rPr>
        <w:t>описание</w:t>
      </w:r>
    </w:p>
    <w:p w:rsidR="00AE1FB1" w:rsidRPr="00AE1FB1" w:rsidRDefault="00AE1FB1" w:rsidP="00AE1FB1">
      <w:pPr>
        <w:tabs>
          <w:tab w:val="left" w:pos="7022"/>
          <w:tab w:val="left" w:pos="8443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образовательной деятельности в соответствии с направлениями развития ребенка: социальн</w:t>
      </w:r>
      <w:proofErr w:type="gramStart"/>
      <w:r w:rsidRPr="00AE1FB1">
        <w:rPr>
          <w:sz w:val="24"/>
          <w:szCs w:val="24"/>
        </w:rPr>
        <w:t>о-</w:t>
      </w:r>
      <w:proofErr w:type="gramEnd"/>
      <w:r w:rsidRPr="00AE1FB1">
        <w:rPr>
          <w:sz w:val="24"/>
          <w:szCs w:val="24"/>
        </w:rPr>
        <w:t xml:space="preserve"> коммуникативное  развитие,  познавательное</w:t>
      </w:r>
      <w:r w:rsidRPr="00AE1FB1">
        <w:rPr>
          <w:spacing w:val="-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развитие,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речевое</w:t>
      </w:r>
      <w:r w:rsidRPr="00AE1FB1">
        <w:rPr>
          <w:spacing w:val="-3"/>
          <w:sz w:val="24"/>
          <w:szCs w:val="24"/>
        </w:rPr>
        <w:tab/>
        <w:t>развитие,</w:t>
      </w:r>
      <w:r w:rsidRPr="00AE1FB1">
        <w:rPr>
          <w:spacing w:val="-3"/>
          <w:sz w:val="24"/>
          <w:szCs w:val="24"/>
        </w:rPr>
        <w:tab/>
        <w:t>художественно</w:t>
      </w:r>
    </w:p>
    <w:p w:rsidR="00AE1FB1" w:rsidRPr="00AE1FB1" w:rsidRDefault="00AE1FB1" w:rsidP="00AE1FB1">
      <w:pPr>
        <w:tabs>
          <w:tab w:val="left" w:pos="4696"/>
          <w:tab w:val="left" w:pos="6261"/>
          <w:tab w:val="left" w:pos="8225"/>
          <w:tab w:val="left" w:pos="9948"/>
        </w:tabs>
        <w:ind w:left="1827"/>
        <w:rPr>
          <w:sz w:val="24"/>
          <w:szCs w:val="24"/>
        </w:rPr>
      </w:pPr>
      <w:r w:rsidRPr="00AE1FB1">
        <w:rPr>
          <w:sz w:val="24"/>
          <w:szCs w:val="24"/>
        </w:rPr>
        <w:t>–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эстетическое </w:t>
      </w:r>
      <w:r w:rsidRPr="00AE1FB1">
        <w:rPr>
          <w:spacing w:val="25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развитие;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содержание</w:t>
      </w:r>
      <w:r w:rsidRPr="00AE1FB1">
        <w:rPr>
          <w:sz w:val="24"/>
          <w:szCs w:val="24"/>
        </w:rPr>
        <w:tab/>
        <w:t>педагогической</w:t>
      </w:r>
      <w:r w:rsidRPr="00AE1FB1">
        <w:rPr>
          <w:sz w:val="24"/>
          <w:szCs w:val="24"/>
        </w:rPr>
        <w:tab/>
        <w:t>деятельности</w:t>
      </w:r>
      <w:r w:rsidRPr="00AE1FB1">
        <w:rPr>
          <w:sz w:val="24"/>
          <w:szCs w:val="24"/>
        </w:rPr>
        <w:tab/>
      </w:r>
      <w:proofErr w:type="gramStart"/>
      <w:r w:rsidRPr="00AE1FB1">
        <w:rPr>
          <w:sz w:val="24"/>
          <w:szCs w:val="24"/>
        </w:rPr>
        <w:t>по</w:t>
      </w:r>
      <w:proofErr w:type="gramEnd"/>
    </w:p>
    <w:p w:rsidR="00AE1FB1" w:rsidRPr="00AE1FB1" w:rsidRDefault="00AE1FB1" w:rsidP="00AE1FB1">
      <w:pPr>
        <w:sectPr w:rsidR="00AE1FB1" w:rsidRPr="00AE1FB1">
          <w:pgSz w:w="11930" w:h="16860"/>
          <w:pgMar w:top="480" w:right="740" w:bottom="280" w:left="880" w:header="720" w:footer="720" w:gutter="0"/>
          <w:cols w:space="720"/>
        </w:sectPr>
      </w:pPr>
    </w:p>
    <w:p w:rsidR="00AE1FB1" w:rsidRPr="00AE1FB1" w:rsidRDefault="00AE1FB1" w:rsidP="00AE1FB1">
      <w:pPr>
        <w:tabs>
          <w:tab w:val="left" w:pos="3438"/>
          <w:tab w:val="left" w:pos="5886"/>
        </w:tabs>
        <w:spacing w:before="77"/>
        <w:ind w:left="113" w:right="109"/>
        <w:jc w:val="both"/>
        <w:rPr>
          <w:sz w:val="24"/>
          <w:szCs w:val="24"/>
        </w:rPr>
      </w:pPr>
      <w:r w:rsidRPr="00AE1FB1">
        <w:rPr>
          <w:sz w:val="24"/>
          <w:szCs w:val="24"/>
        </w:rPr>
        <w:lastRenderedPageBreak/>
        <w:t xml:space="preserve">освоению образовательных областей детьми от 2 до 3 лет (основная часть рабочей программы); описание </w:t>
      </w:r>
      <w:r w:rsidRPr="00AE1FB1">
        <w:rPr>
          <w:spacing w:val="-3"/>
          <w:sz w:val="24"/>
          <w:szCs w:val="24"/>
        </w:rPr>
        <w:t>вариативных</w:t>
      </w:r>
      <w:r w:rsidRPr="00AE1FB1">
        <w:rPr>
          <w:spacing w:val="-3"/>
          <w:sz w:val="24"/>
          <w:szCs w:val="24"/>
        </w:rPr>
        <w:tab/>
      </w:r>
      <w:r w:rsidRPr="00AE1FB1">
        <w:rPr>
          <w:spacing w:val="-4"/>
          <w:sz w:val="24"/>
          <w:szCs w:val="24"/>
        </w:rPr>
        <w:t xml:space="preserve">форм,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способов,</w:t>
      </w:r>
      <w:r w:rsidRPr="00AE1FB1">
        <w:rPr>
          <w:spacing w:val="-3"/>
          <w:sz w:val="24"/>
          <w:szCs w:val="24"/>
        </w:rPr>
        <w:tab/>
        <w:t xml:space="preserve">методов </w:t>
      </w:r>
      <w:r w:rsidRPr="00AE1FB1">
        <w:rPr>
          <w:sz w:val="24"/>
          <w:szCs w:val="24"/>
        </w:rPr>
        <w:t xml:space="preserve">и </w:t>
      </w:r>
      <w:r w:rsidRPr="00AE1FB1">
        <w:rPr>
          <w:spacing w:val="-3"/>
          <w:sz w:val="24"/>
          <w:szCs w:val="24"/>
        </w:rPr>
        <w:t>средств</w:t>
      </w:r>
      <w:r w:rsidRPr="00AE1FB1">
        <w:rPr>
          <w:spacing w:val="26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реализации</w:t>
      </w:r>
    </w:p>
    <w:p w:rsidR="00AE1FB1" w:rsidRPr="00AE1FB1" w:rsidRDefault="00AE1FB1" w:rsidP="00AE1FB1">
      <w:pPr>
        <w:tabs>
          <w:tab w:val="left" w:pos="5514"/>
          <w:tab w:val="left" w:pos="8443"/>
        </w:tabs>
        <w:ind w:left="1594" w:right="110" w:firstLine="232"/>
        <w:jc w:val="both"/>
        <w:rPr>
          <w:sz w:val="24"/>
          <w:szCs w:val="24"/>
        </w:rPr>
      </w:pP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     </w:t>
      </w:r>
      <w:r w:rsidRPr="00AE1FB1">
        <w:rPr>
          <w:spacing w:val="8"/>
          <w:sz w:val="24"/>
          <w:szCs w:val="24"/>
        </w:rPr>
        <w:t xml:space="preserve"> </w:t>
      </w:r>
      <w:r w:rsidRPr="00AE1FB1">
        <w:rPr>
          <w:sz w:val="24"/>
          <w:szCs w:val="24"/>
        </w:rPr>
        <w:t>с</w:t>
      </w:r>
      <w:r w:rsidRPr="00AE1FB1">
        <w:rPr>
          <w:sz w:val="24"/>
          <w:szCs w:val="24"/>
        </w:rPr>
        <w:tab/>
      </w:r>
      <w:proofErr w:type="spellStart"/>
      <w:r w:rsidRPr="00AE1FB1">
        <w:rPr>
          <w:sz w:val="24"/>
          <w:szCs w:val="24"/>
        </w:rPr>
        <w:t>учетомвозрастных</w:t>
      </w:r>
      <w:proofErr w:type="spellEnd"/>
      <w:r w:rsidRPr="00AE1FB1">
        <w:rPr>
          <w:spacing w:val="-34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индивидуальных особенностей </w:t>
      </w:r>
      <w:r w:rsidRPr="00AE1FB1">
        <w:rPr>
          <w:sz w:val="24"/>
          <w:szCs w:val="24"/>
        </w:rPr>
        <w:t>воспитанников, специфики их образовательных потребностей</w:t>
      </w:r>
      <w:r w:rsidRPr="00AE1FB1">
        <w:rPr>
          <w:spacing w:val="-5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</w:p>
    <w:p w:rsidR="00AE1FB1" w:rsidRPr="00AE1FB1" w:rsidRDefault="00AE1FB1" w:rsidP="00AE1FB1">
      <w:pPr>
        <w:spacing w:before="1"/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интересов; формы, способы, методы и средства реализации рабочей программы.</w:t>
      </w:r>
    </w:p>
    <w:p w:rsidR="00AE1FB1" w:rsidRPr="00AE1FB1" w:rsidRDefault="00AE1FB1" w:rsidP="00AE1FB1">
      <w:pPr>
        <w:tabs>
          <w:tab w:val="left" w:pos="5874"/>
        </w:tabs>
        <w:ind w:left="113" w:right="245" w:firstLine="96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описана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z w:val="24"/>
          <w:szCs w:val="24"/>
        </w:rPr>
        <w:t xml:space="preserve">часть        </w:t>
      </w:r>
      <w:r w:rsidRPr="00AE1FB1">
        <w:rPr>
          <w:spacing w:val="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3"/>
          <w:sz w:val="24"/>
          <w:szCs w:val="24"/>
        </w:rPr>
        <w:tab/>
        <w:t xml:space="preserve">программы, формируемая участниками </w:t>
      </w:r>
      <w:r w:rsidRPr="00AE1FB1">
        <w:rPr>
          <w:sz w:val="24"/>
          <w:szCs w:val="24"/>
        </w:rPr>
        <w:t>образовательных отношений (вариативная часть рабочей</w:t>
      </w:r>
      <w:r w:rsidRPr="00AE1FB1">
        <w:rPr>
          <w:spacing w:val="-1"/>
          <w:sz w:val="24"/>
          <w:szCs w:val="24"/>
        </w:rPr>
        <w:t xml:space="preserve"> </w:t>
      </w:r>
      <w:r w:rsidRPr="00AE1FB1">
        <w:rPr>
          <w:sz w:val="24"/>
          <w:szCs w:val="24"/>
        </w:rPr>
        <w:t>программы);</w:t>
      </w:r>
    </w:p>
    <w:p w:rsidR="00AE1FB1" w:rsidRPr="00AE1FB1" w:rsidRDefault="00AE1FB1" w:rsidP="00AE1FB1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Формы взаимодействия с семьями воспитанников.</w:t>
      </w:r>
    </w:p>
    <w:p w:rsidR="00AE1FB1" w:rsidRPr="00AE1FB1" w:rsidRDefault="00AE1FB1" w:rsidP="001253B3">
      <w:pPr>
        <w:ind w:left="113" w:right="105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Методики, технологии, средства воспитания: использование современных образовательных технологий в воспитательно-образовательном процессе, методы и формы воспитания  и обучения.</w:t>
      </w:r>
    </w:p>
    <w:p w:rsidR="00AE1FB1" w:rsidRPr="00AE1FB1" w:rsidRDefault="00AE1FB1" w:rsidP="00AE1FB1">
      <w:pPr>
        <w:ind w:left="113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Организационный раздел содержит описание:</w:t>
      </w:r>
    </w:p>
    <w:p w:rsidR="00AE1FB1" w:rsidRPr="00AE1FB1" w:rsidRDefault="00AE1FB1" w:rsidP="00AE1FB1">
      <w:pPr>
        <w:tabs>
          <w:tab w:val="left" w:pos="1705"/>
          <w:tab w:val="left" w:pos="2732"/>
          <w:tab w:val="left" w:pos="4206"/>
          <w:tab w:val="left" w:pos="5025"/>
          <w:tab w:val="left" w:pos="5387"/>
          <w:tab w:val="left" w:pos="7382"/>
          <w:tab w:val="left" w:pos="8904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Организации</w:t>
      </w:r>
      <w:r w:rsidRPr="00AE1FB1">
        <w:rPr>
          <w:sz w:val="24"/>
          <w:szCs w:val="24"/>
        </w:rPr>
        <w:tab/>
        <w:t>режима</w:t>
      </w:r>
      <w:r w:rsidRPr="00AE1FB1">
        <w:rPr>
          <w:sz w:val="24"/>
          <w:szCs w:val="24"/>
        </w:rPr>
        <w:tab/>
        <w:t>пребывания</w:t>
      </w:r>
      <w:r w:rsidRPr="00AE1FB1">
        <w:rPr>
          <w:sz w:val="24"/>
          <w:szCs w:val="24"/>
        </w:rPr>
        <w:tab/>
        <w:t>детей</w:t>
      </w:r>
      <w:r w:rsidRPr="00AE1FB1">
        <w:rPr>
          <w:sz w:val="24"/>
          <w:szCs w:val="24"/>
        </w:rPr>
        <w:tab/>
        <w:t>в</w:t>
      </w:r>
      <w:r w:rsidRPr="00AE1FB1">
        <w:rPr>
          <w:sz w:val="24"/>
          <w:szCs w:val="24"/>
        </w:rPr>
        <w:tab/>
        <w:t>образовательном</w:t>
      </w:r>
      <w:r w:rsidRPr="00AE1FB1">
        <w:rPr>
          <w:sz w:val="24"/>
          <w:szCs w:val="24"/>
        </w:rPr>
        <w:tab/>
        <w:t>учреждении;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особенности </w:t>
      </w:r>
      <w:r w:rsidRPr="00AE1FB1">
        <w:rPr>
          <w:sz w:val="24"/>
          <w:szCs w:val="24"/>
        </w:rPr>
        <w:t xml:space="preserve">традиционных событий, праздников, мероприятий; </w:t>
      </w:r>
      <w:r w:rsidRPr="00AE1FB1">
        <w:rPr>
          <w:spacing w:val="-3"/>
          <w:sz w:val="24"/>
          <w:szCs w:val="24"/>
        </w:rPr>
        <w:t>особенности</w:t>
      </w:r>
      <w:r w:rsidRPr="00AE1FB1">
        <w:rPr>
          <w:spacing w:val="-2"/>
          <w:sz w:val="24"/>
          <w:szCs w:val="24"/>
        </w:rPr>
        <w:t xml:space="preserve"> </w:t>
      </w:r>
      <w:proofErr w:type="spellStart"/>
      <w:r w:rsidRPr="00AE1FB1">
        <w:rPr>
          <w:spacing w:val="-3"/>
          <w:sz w:val="24"/>
          <w:szCs w:val="24"/>
        </w:rPr>
        <w:t>организацииразвивающей</w:t>
      </w:r>
      <w:proofErr w:type="spellEnd"/>
    </w:p>
    <w:p w:rsidR="00AE1FB1" w:rsidRPr="00AE1FB1" w:rsidRDefault="00AE1FB1" w:rsidP="00AE1FB1">
      <w:pPr>
        <w:tabs>
          <w:tab w:val="left" w:pos="2273"/>
          <w:tab w:val="left" w:pos="2994"/>
        </w:tabs>
        <w:ind w:left="113" w:right="4734" w:firstLine="720"/>
        <w:rPr>
          <w:sz w:val="24"/>
          <w:szCs w:val="24"/>
        </w:rPr>
      </w:pPr>
      <w:r w:rsidRPr="00AE1FB1">
        <w:rPr>
          <w:spacing w:val="-3"/>
          <w:sz w:val="24"/>
          <w:szCs w:val="24"/>
        </w:rPr>
        <w:t>предметно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–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пространственной </w:t>
      </w:r>
      <w:r w:rsidRPr="00AE1FB1">
        <w:rPr>
          <w:sz w:val="24"/>
          <w:szCs w:val="24"/>
        </w:rPr>
        <w:t>среды; Методическое обеспечение к рабочей</w:t>
      </w:r>
      <w:r w:rsidRPr="00AE1FB1">
        <w:rPr>
          <w:spacing w:val="-3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программе.</w:t>
      </w:r>
    </w:p>
    <w:p w:rsidR="00364ABA" w:rsidRDefault="00364ABA" w:rsidP="00364ABA">
      <w:pPr>
        <w:pStyle w:val="1"/>
        <w:ind w:left="3791"/>
      </w:pPr>
      <w:r>
        <w:t>Аннотация к рабочей программе</w:t>
      </w:r>
    </w:p>
    <w:p w:rsidR="00364ABA" w:rsidRDefault="00364ABA" w:rsidP="00364ABA">
      <w:pPr>
        <w:spacing w:line="274" w:lineRule="exact"/>
        <w:ind w:left="1628"/>
        <w:jc w:val="both"/>
        <w:rPr>
          <w:b/>
          <w:sz w:val="24"/>
        </w:rPr>
      </w:pPr>
      <w:r>
        <w:rPr>
          <w:b/>
          <w:sz w:val="24"/>
        </w:rPr>
        <w:t>группы № 2 общеразвивающей направленности для детей 6-7 лет.</w:t>
      </w:r>
    </w:p>
    <w:p w:rsidR="00364ABA" w:rsidRDefault="00364ABA" w:rsidP="00364ABA">
      <w:pPr>
        <w:pStyle w:val="a3"/>
        <w:ind w:right="144"/>
      </w:pPr>
      <w:proofErr w:type="gramStart"/>
      <w:r>
        <w:t xml:space="preserve">Рабочая программа разработана воспитателями  </w:t>
      </w:r>
      <w:proofErr w:type="spellStart"/>
      <w:r>
        <w:t>Хатюхиной</w:t>
      </w:r>
      <w:proofErr w:type="spellEnd"/>
      <w:r>
        <w:t xml:space="preserve"> О.В., </w:t>
      </w:r>
      <w:proofErr w:type="spellStart"/>
      <w:r>
        <w:t>Жизневской</w:t>
      </w:r>
      <w:proofErr w:type="spellEnd"/>
      <w:r>
        <w:t xml:space="preserve"> Ю.А.. в соответствии с ОП ДО МДОУ «Детский сад № 4 комбинированного вида» с учетом примерной основной образовательной программы дошкольного образования и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Васильевой, особенностей образовательного учреждения, региона, образовательных потребностей и запросов воспитанников;</w:t>
      </w:r>
      <w:proofErr w:type="gramEnd"/>
      <w:r>
        <w:t xml:space="preserve">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64ABA" w:rsidRDefault="00364ABA" w:rsidP="00364ABA">
      <w:pPr>
        <w:pStyle w:val="a3"/>
        <w:ind w:right="144"/>
      </w:pPr>
      <w:r>
        <w:t>Рабочая программа строится на основе личностно-ориентированного взаимодействия взрослого с детьми 6-7 лет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364ABA" w:rsidRDefault="00364ABA" w:rsidP="00364ABA">
      <w:pPr>
        <w:pStyle w:val="1"/>
        <w:ind w:left="3438"/>
      </w:pPr>
      <w:r>
        <w:t>Аннотация к рабочей программе</w:t>
      </w:r>
    </w:p>
    <w:p w:rsidR="00364ABA" w:rsidRDefault="00364ABA" w:rsidP="00364ABA">
      <w:pPr>
        <w:spacing w:before="1"/>
        <w:ind w:left="1136"/>
        <w:jc w:val="both"/>
        <w:rPr>
          <w:b/>
          <w:sz w:val="24"/>
        </w:rPr>
      </w:pPr>
      <w:r>
        <w:rPr>
          <w:b/>
          <w:sz w:val="24"/>
        </w:rPr>
        <w:t>группы № 4 компенсирующей направленности для детей с ОВЗ 6-7 лет, имеющих</w:t>
      </w:r>
    </w:p>
    <w:p w:rsidR="00364ABA" w:rsidRDefault="00364ABA" w:rsidP="00364ABA">
      <w:pPr>
        <w:spacing w:line="274" w:lineRule="exact"/>
        <w:ind w:left="3827"/>
        <w:jc w:val="both"/>
        <w:rPr>
          <w:b/>
          <w:sz w:val="24"/>
        </w:rPr>
      </w:pPr>
      <w:r>
        <w:rPr>
          <w:b/>
          <w:sz w:val="24"/>
        </w:rPr>
        <w:t>тяжелые нарушения речи</w:t>
      </w:r>
    </w:p>
    <w:p w:rsidR="00364ABA" w:rsidRDefault="00364ABA" w:rsidP="00364ABA">
      <w:pPr>
        <w:pStyle w:val="a3"/>
        <w:ind w:right="147"/>
      </w:pPr>
      <w:r>
        <w:t>Рабочая программа разработана воспитателями  Гуровой Т.И., Юдиной Т.Л.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</w:t>
      </w:r>
    </w:p>
    <w:p w:rsidR="00364ABA" w:rsidRDefault="00364ABA" w:rsidP="00364ABA">
      <w:pPr>
        <w:pStyle w:val="a3"/>
        <w:ind w:right="152" w:firstLine="0"/>
      </w:pPr>
      <w:r>
        <w:t xml:space="preserve">Комплексной образовательной программой дошкольного образования для детей с тяжелыми нарушениями речи (общим недоразвитием речи) с 3до 7 лет Н.В. </w:t>
      </w:r>
      <w:proofErr w:type="spellStart"/>
      <w:r>
        <w:t>Нищевой</w:t>
      </w:r>
      <w:proofErr w:type="spellEnd"/>
      <w:r>
        <w:t>.</w:t>
      </w:r>
    </w:p>
    <w:p w:rsidR="00364ABA" w:rsidRDefault="00364ABA" w:rsidP="00364ABA">
      <w:pPr>
        <w:sectPr w:rsidR="00364ABA">
          <w:pgSz w:w="11910" w:h="16840"/>
          <w:pgMar w:top="1040" w:right="420" w:bottom="280" w:left="1000" w:header="720" w:footer="720" w:gutter="0"/>
          <w:cols w:space="720"/>
        </w:sectPr>
      </w:pPr>
    </w:p>
    <w:p w:rsidR="00364ABA" w:rsidRDefault="00364ABA" w:rsidP="00364ABA">
      <w:pPr>
        <w:pStyle w:val="a3"/>
        <w:spacing w:before="66"/>
        <w:ind w:right="142"/>
      </w:pPr>
      <w:r>
        <w:lastRenderedPageBreak/>
        <w:t>Программа построена с учетом особенностей детей 6-7 лет, специфики психического развития детей с общим недоразвитием речи. Рабочая программа направлена на обеспечение коррекции нарушений речи, создание условий воспитания, обучения, позволяющих учитывать особые образовательные потребности детей с нарушениями речи, оказание 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чтения и</w:t>
      </w:r>
      <w:r>
        <w:rPr>
          <w:spacing w:val="-13"/>
        </w:rPr>
        <w:t xml:space="preserve"> </w:t>
      </w:r>
      <w:r>
        <w:t>письма.</w:t>
      </w:r>
    </w:p>
    <w:p w:rsidR="00364ABA" w:rsidRDefault="00364ABA" w:rsidP="00364ABA">
      <w:pPr>
        <w:pStyle w:val="a3"/>
        <w:spacing w:before="1"/>
        <w:ind w:right="150"/>
      </w:pPr>
      <w:r>
        <w:t>Представленная в рабочей программе система работы позволяет осуществлять коррекционное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364ABA" w:rsidRDefault="00364ABA" w:rsidP="00364ABA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364ABA" w:rsidRDefault="00364ABA" w:rsidP="00364ABA">
      <w:pPr>
        <w:pStyle w:val="a3"/>
        <w:spacing w:before="5"/>
        <w:ind w:left="0" w:firstLine="0"/>
        <w:jc w:val="left"/>
      </w:pPr>
    </w:p>
    <w:p w:rsidR="00364ABA" w:rsidRDefault="00364ABA" w:rsidP="00364ABA">
      <w:pPr>
        <w:pStyle w:val="1"/>
        <w:spacing w:before="71"/>
        <w:ind w:right="895"/>
        <w:jc w:val="center"/>
      </w:pPr>
      <w:r>
        <w:t>Аннотация к рабочей программе</w:t>
      </w:r>
    </w:p>
    <w:p w:rsidR="00364ABA" w:rsidRPr="00AE1FB1" w:rsidRDefault="00364ABA" w:rsidP="00364ABA">
      <w:pPr>
        <w:pStyle w:val="1"/>
        <w:spacing w:before="71"/>
        <w:ind w:right="895"/>
        <w:jc w:val="center"/>
      </w:pPr>
      <w:r>
        <w:t xml:space="preserve">группы № 5 общеразвивающей направленности для детей  </w:t>
      </w:r>
      <w:r w:rsidRPr="00AE1FB1">
        <w:t>второй группы раннего возраста 2-3 года.</w:t>
      </w:r>
    </w:p>
    <w:p w:rsidR="00364ABA" w:rsidRPr="00AE1FB1" w:rsidRDefault="00364ABA" w:rsidP="00364ABA">
      <w:pPr>
        <w:spacing w:before="1"/>
        <w:rPr>
          <w:b/>
          <w:i/>
          <w:sz w:val="24"/>
          <w:szCs w:val="24"/>
        </w:rPr>
      </w:pPr>
    </w:p>
    <w:p w:rsidR="00364ABA" w:rsidRPr="00AE1FB1" w:rsidRDefault="00364ABA" w:rsidP="00364ABA">
      <w:pPr>
        <w:pStyle w:val="a3"/>
        <w:ind w:right="144"/>
      </w:pPr>
      <w:r>
        <w:t xml:space="preserve">Рабочая программа предназначена для организации образовательной деятельности с детьми 2-3 лет разновозрастной группы. Рабочую программу разработали воспитатели  </w:t>
      </w:r>
      <w:r w:rsidR="002136F7">
        <w:t xml:space="preserve"> </w:t>
      </w:r>
      <w:proofErr w:type="gramStart"/>
      <w:r w:rsidR="002136F7">
        <w:t>Курских</w:t>
      </w:r>
      <w:proofErr w:type="gramEnd"/>
      <w:r w:rsidR="002136F7">
        <w:t xml:space="preserve"> Е.И., Журавлева М.В.</w:t>
      </w:r>
      <w:r>
        <w:t xml:space="preserve"> в соответствии с   образовательной программой дошкольного образования МДОУ «Детский сад № 4 комбинированного вида» и с учетом основной 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вида».</w:t>
      </w:r>
    </w:p>
    <w:p w:rsidR="00364ABA" w:rsidRPr="00AE1FB1" w:rsidRDefault="00364ABA" w:rsidP="00364ABA">
      <w:pPr>
        <w:ind w:left="113" w:right="109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Рабочая программа по развитию детей младшего дошкольного возраста обеспечивает разностороннее развитие в возрасте от 2 до 3 лет с учётом их возрастных и индивидуальных особенностей по основным направлениям:</w:t>
      </w:r>
    </w:p>
    <w:p w:rsidR="00364ABA" w:rsidRPr="00AE1FB1" w:rsidRDefault="00364ABA" w:rsidP="00364ABA">
      <w:pPr>
        <w:spacing w:line="336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физическому;</w:t>
      </w:r>
    </w:p>
    <w:p w:rsidR="00364ABA" w:rsidRPr="00AE1FB1" w:rsidRDefault="00364ABA" w:rsidP="00364ABA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социально-коммуникативному;</w:t>
      </w:r>
    </w:p>
    <w:p w:rsidR="00364ABA" w:rsidRPr="00AE1FB1" w:rsidRDefault="00364ABA" w:rsidP="00364ABA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познавательному;</w:t>
      </w:r>
    </w:p>
    <w:p w:rsidR="00364ABA" w:rsidRPr="00AE1FB1" w:rsidRDefault="00364ABA" w:rsidP="00364ABA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речевому;</w:t>
      </w:r>
    </w:p>
    <w:p w:rsidR="00364ABA" w:rsidRPr="00AE1FB1" w:rsidRDefault="00364ABA" w:rsidP="00364ABA">
      <w:pPr>
        <w:spacing w:line="334" w:lineRule="exact"/>
        <w:ind w:left="747"/>
        <w:rPr>
          <w:sz w:val="24"/>
          <w:szCs w:val="24"/>
        </w:rPr>
      </w:pPr>
      <w:r w:rsidRPr="00AE1FB1">
        <w:rPr>
          <w:rFonts w:ascii="Symbol" w:hAnsi="Symbol"/>
          <w:sz w:val="28"/>
          <w:szCs w:val="24"/>
        </w:rPr>
        <w:t></w:t>
      </w:r>
      <w:r w:rsidRPr="00AE1FB1">
        <w:rPr>
          <w:sz w:val="24"/>
          <w:szCs w:val="24"/>
        </w:rPr>
        <w:t>художественно – эстетическому.</w:t>
      </w:r>
    </w:p>
    <w:p w:rsidR="00364ABA" w:rsidRPr="00AE1FB1" w:rsidRDefault="00364ABA" w:rsidP="00364ABA">
      <w:pPr>
        <w:spacing w:line="271" w:lineRule="exact"/>
        <w:ind w:left="846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При разработке рабочей программы учитывались следующие нормативные документы:</w:t>
      </w:r>
    </w:p>
    <w:p w:rsidR="00364ABA" w:rsidRPr="00AE1FB1" w:rsidRDefault="00364ABA" w:rsidP="00364ABA">
      <w:pPr>
        <w:numPr>
          <w:ilvl w:val="0"/>
          <w:numId w:val="9"/>
        </w:numPr>
        <w:tabs>
          <w:tab w:val="left" w:pos="398"/>
        </w:tabs>
        <w:spacing w:before="3" w:line="237" w:lineRule="auto"/>
        <w:ind w:right="106" w:firstLine="0"/>
        <w:jc w:val="both"/>
        <w:rPr>
          <w:sz w:val="24"/>
        </w:rPr>
      </w:pPr>
      <w:r w:rsidRPr="00AE1FB1">
        <w:rPr>
          <w:sz w:val="24"/>
        </w:rPr>
        <w:t xml:space="preserve">Основная 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и с учетом Инновационной программы дошкольного образования. Под ред. Н.Е </w:t>
      </w:r>
      <w:proofErr w:type="spellStart"/>
      <w:r w:rsidRPr="00AE1FB1">
        <w:rPr>
          <w:sz w:val="24"/>
        </w:rPr>
        <w:t>Вераксы</w:t>
      </w:r>
      <w:proofErr w:type="spellEnd"/>
      <w:r w:rsidRPr="00AE1FB1">
        <w:rPr>
          <w:sz w:val="24"/>
        </w:rPr>
        <w:t>, Т.С. Комаровой, Э.М. Дорофеевой.- Издание пятое (инновационное), исправленное дополненное - М.: МОЗАИКА-СИНТЕЗ,</w:t>
      </w:r>
      <w:r w:rsidRPr="00AE1FB1">
        <w:rPr>
          <w:spacing w:val="-3"/>
          <w:sz w:val="24"/>
        </w:rPr>
        <w:t xml:space="preserve"> 2021.</w:t>
      </w:r>
    </w:p>
    <w:p w:rsidR="00364ABA" w:rsidRPr="00AE1FB1" w:rsidRDefault="00364ABA" w:rsidP="00364ABA">
      <w:pPr>
        <w:ind w:left="113" w:right="107" w:firstLine="564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64ABA" w:rsidRPr="00AE1FB1" w:rsidRDefault="00364ABA" w:rsidP="00364ABA">
      <w:pPr>
        <w:ind w:left="113" w:right="103" w:firstLine="58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AE1FB1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364ABA" w:rsidRPr="00AE1FB1" w:rsidRDefault="00364ABA" w:rsidP="00364ABA">
      <w:pPr>
        <w:tabs>
          <w:tab w:val="left" w:pos="3865"/>
          <w:tab w:val="left" w:pos="9766"/>
        </w:tabs>
        <w:ind w:left="113" w:right="101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Приоритет </w:t>
      </w:r>
      <w:r w:rsidRPr="00AE1FB1">
        <w:rPr>
          <w:spacing w:val="20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</w:t>
      </w:r>
      <w:r w:rsidRPr="00AE1FB1">
        <w:rPr>
          <w:sz w:val="24"/>
          <w:szCs w:val="24"/>
        </w:rPr>
        <w:t>—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воспитание        свободного,      </w:t>
      </w:r>
      <w:r w:rsidRPr="00AE1FB1">
        <w:rPr>
          <w:spacing w:val="4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уверенного    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z w:val="24"/>
          <w:szCs w:val="24"/>
        </w:rPr>
        <w:t>в</w:t>
      </w:r>
      <w:r w:rsidRPr="00AE1FB1">
        <w:rPr>
          <w:sz w:val="24"/>
          <w:szCs w:val="24"/>
        </w:rPr>
        <w:tab/>
      </w:r>
      <w:r w:rsidRPr="00AE1FB1">
        <w:rPr>
          <w:spacing w:val="-8"/>
          <w:sz w:val="24"/>
          <w:szCs w:val="24"/>
        </w:rPr>
        <w:t xml:space="preserve">себе </w:t>
      </w:r>
      <w:r w:rsidRPr="00AE1FB1">
        <w:rPr>
          <w:sz w:val="24"/>
          <w:szCs w:val="24"/>
        </w:rPr>
        <w:t xml:space="preserve">человека, с активной жизненной позицией, стремящегося творчески подходить к решению </w:t>
      </w:r>
      <w:r w:rsidRPr="00AE1FB1">
        <w:rPr>
          <w:sz w:val="24"/>
          <w:szCs w:val="24"/>
        </w:rPr>
        <w:lastRenderedPageBreak/>
        <w:t>различных жизненных ситуаций, имеющего свое мнение и умеющего отстаивать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z w:val="24"/>
          <w:szCs w:val="24"/>
        </w:rPr>
        <w:t>его.</w:t>
      </w:r>
    </w:p>
    <w:p w:rsidR="00364ABA" w:rsidRPr="00AE1FB1" w:rsidRDefault="00364ABA" w:rsidP="00364ABA">
      <w:pPr>
        <w:ind w:left="113" w:right="103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364ABA" w:rsidRPr="00AE1FB1" w:rsidRDefault="00364ABA" w:rsidP="00364ABA">
      <w:pPr>
        <w:ind w:left="113" w:right="105" w:firstLine="708"/>
        <w:rPr>
          <w:sz w:val="24"/>
          <w:szCs w:val="24"/>
        </w:rPr>
      </w:pPr>
      <w:r w:rsidRPr="00AE1FB1">
        <w:rPr>
          <w:sz w:val="24"/>
          <w:szCs w:val="24"/>
        </w:rPr>
        <w:t xml:space="preserve">Воспитание уважения к традиционным ценностям, таким как </w:t>
      </w:r>
      <w:proofErr w:type="gramStart"/>
      <w:r w:rsidRPr="00AE1FB1">
        <w:rPr>
          <w:sz w:val="24"/>
          <w:szCs w:val="24"/>
        </w:rPr>
        <w:t>любовь</w:t>
      </w:r>
      <w:proofErr w:type="gramEnd"/>
      <w:r w:rsidRPr="00AE1FB1">
        <w:rPr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364ABA" w:rsidRPr="00AE1FB1" w:rsidRDefault="00364ABA" w:rsidP="00364ABA">
      <w:pPr>
        <w:ind w:left="113" w:right="112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364ABA" w:rsidRPr="00AE1FB1" w:rsidRDefault="00364ABA" w:rsidP="00364ABA">
      <w:pPr>
        <w:ind w:left="113" w:right="108" w:firstLine="708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364ABA" w:rsidRPr="00AE1FB1" w:rsidRDefault="00364ABA" w:rsidP="00364ABA">
      <w:pPr>
        <w:ind w:left="113" w:right="105" w:firstLine="708"/>
        <w:jc w:val="both"/>
        <w:rPr>
          <w:sz w:val="24"/>
          <w:szCs w:val="24"/>
        </w:rPr>
      </w:pPr>
      <w:proofErr w:type="gramStart"/>
      <w:r w:rsidRPr="00AE1FB1">
        <w:rPr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т.д.).</w:t>
      </w:r>
      <w:proofErr w:type="gramEnd"/>
    </w:p>
    <w:p w:rsidR="00364ABA" w:rsidRPr="00AE1FB1" w:rsidRDefault="00364ABA" w:rsidP="00364ABA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Срок реализации Рабочей программы - 1 год.</w:t>
      </w:r>
    </w:p>
    <w:p w:rsidR="00364ABA" w:rsidRPr="00AE1FB1" w:rsidRDefault="00364ABA" w:rsidP="00364ABA">
      <w:pPr>
        <w:ind w:left="113" w:right="109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Рабочая программа включает три основных раздела: </w:t>
      </w:r>
      <w:proofErr w:type="gramStart"/>
      <w:r w:rsidRPr="00AE1FB1">
        <w:rPr>
          <w:sz w:val="24"/>
          <w:szCs w:val="24"/>
        </w:rPr>
        <w:t>целевой</w:t>
      </w:r>
      <w:proofErr w:type="gramEnd"/>
      <w:r w:rsidRPr="00AE1FB1">
        <w:rPr>
          <w:sz w:val="24"/>
          <w:szCs w:val="24"/>
        </w:rPr>
        <w:t>, содержательный, организационный, к каждом из которых отражается обязательная часть и часть, формируемая участниками образовательных отношений.</w:t>
      </w:r>
    </w:p>
    <w:p w:rsidR="00364ABA" w:rsidRPr="00AE1FB1" w:rsidRDefault="00364ABA" w:rsidP="00364ABA">
      <w:pPr>
        <w:ind w:left="113"/>
        <w:jc w:val="both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Целевой раздел включает в себя:</w:t>
      </w:r>
    </w:p>
    <w:p w:rsidR="00364ABA" w:rsidRPr="00AE1FB1" w:rsidRDefault="00364ABA" w:rsidP="00364ABA">
      <w:pPr>
        <w:ind w:left="113" w:right="108" w:firstLine="85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 xml:space="preserve">Пояснительную записку, в которой отражены: цели и задачи реализации рабочей программы; принципы и подходы к формированию рабочей программы; значимые для разработки и реализации программы характеристики, в </w:t>
      </w:r>
      <w:r w:rsidRPr="00AE1FB1">
        <w:rPr>
          <w:spacing w:val="17"/>
          <w:sz w:val="24"/>
          <w:szCs w:val="24"/>
        </w:rPr>
        <w:t xml:space="preserve">том </w:t>
      </w:r>
      <w:r w:rsidRPr="00AE1FB1">
        <w:rPr>
          <w:spacing w:val="21"/>
          <w:sz w:val="24"/>
          <w:szCs w:val="24"/>
        </w:rPr>
        <w:t xml:space="preserve">числе </w:t>
      </w:r>
      <w:r w:rsidRPr="00AE1FB1">
        <w:rPr>
          <w:spacing w:val="23"/>
          <w:sz w:val="24"/>
          <w:szCs w:val="24"/>
        </w:rPr>
        <w:t xml:space="preserve">характерные </w:t>
      </w:r>
      <w:r w:rsidRPr="00AE1FB1">
        <w:rPr>
          <w:spacing w:val="25"/>
          <w:sz w:val="24"/>
          <w:szCs w:val="24"/>
        </w:rPr>
        <w:t xml:space="preserve">особенности </w:t>
      </w:r>
      <w:r w:rsidRPr="00AE1FB1">
        <w:rPr>
          <w:spacing w:val="23"/>
          <w:sz w:val="24"/>
          <w:szCs w:val="24"/>
        </w:rPr>
        <w:t xml:space="preserve">развития </w:t>
      </w:r>
      <w:r w:rsidRPr="00AE1FB1">
        <w:rPr>
          <w:spacing w:val="21"/>
          <w:sz w:val="24"/>
          <w:szCs w:val="24"/>
        </w:rPr>
        <w:t xml:space="preserve">детей </w:t>
      </w:r>
      <w:r w:rsidRPr="00AE1FB1">
        <w:rPr>
          <w:sz w:val="24"/>
          <w:szCs w:val="24"/>
        </w:rPr>
        <w:t xml:space="preserve">раннего возраста; планируемые результаты освоения </w:t>
      </w:r>
      <w:r w:rsidRPr="00AE1FB1">
        <w:rPr>
          <w:spacing w:val="-3"/>
          <w:sz w:val="24"/>
          <w:szCs w:val="24"/>
        </w:rPr>
        <w:t>программы.</w:t>
      </w:r>
    </w:p>
    <w:p w:rsidR="00364ABA" w:rsidRPr="00AE1FB1" w:rsidRDefault="00364ABA" w:rsidP="00364ABA">
      <w:pPr>
        <w:tabs>
          <w:tab w:val="left" w:pos="4153"/>
          <w:tab w:val="left" w:pos="8443"/>
        </w:tabs>
        <w:ind w:left="1594" w:right="105" w:hanging="629"/>
        <w:rPr>
          <w:sz w:val="24"/>
          <w:szCs w:val="24"/>
        </w:rPr>
      </w:pPr>
      <w:r w:rsidRPr="00AE1FB1">
        <w:rPr>
          <w:b/>
          <w:i/>
          <w:sz w:val="24"/>
          <w:szCs w:val="24"/>
        </w:rPr>
        <w:t xml:space="preserve">Содержательный раздел </w:t>
      </w:r>
      <w:r w:rsidRPr="00AE1FB1">
        <w:rPr>
          <w:sz w:val="24"/>
          <w:szCs w:val="24"/>
        </w:rPr>
        <w:t xml:space="preserve">представляет общее содержание рабочей </w:t>
      </w:r>
      <w:r w:rsidRPr="00AE1FB1">
        <w:rPr>
          <w:spacing w:val="-3"/>
          <w:sz w:val="24"/>
          <w:szCs w:val="24"/>
        </w:rPr>
        <w:t>программы, обеспечивающее</w:t>
      </w:r>
      <w:r w:rsidRPr="00AE1FB1">
        <w:rPr>
          <w:spacing w:val="-3"/>
          <w:sz w:val="24"/>
          <w:szCs w:val="24"/>
        </w:rPr>
        <w:tab/>
        <w:t xml:space="preserve">полноценное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 </w:t>
      </w:r>
      <w:r w:rsidRPr="00AE1FB1">
        <w:rPr>
          <w:spacing w:val="4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личности</w:t>
      </w:r>
      <w:r w:rsidRPr="00AE1FB1">
        <w:rPr>
          <w:spacing w:val="-3"/>
          <w:sz w:val="24"/>
          <w:szCs w:val="24"/>
        </w:rPr>
        <w:tab/>
        <w:t xml:space="preserve">детей;  </w:t>
      </w:r>
      <w:r w:rsidRPr="00AE1FB1">
        <w:rPr>
          <w:sz w:val="24"/>
          <w:szCs w:val="24"/>
        </w:rPr>
        <w:t>описание</w:t>
      </w:r>
    </w:p>
    <w:p w:rsidR="00364ABA" w:rsidRPr="00AE1FB1" w:rsidRDefault="00364ABA" w:rsidP="00364ABA">
      <w:pPr>
        <w:tabs>
          <w:tab w:val="left" w:pos="7022"/>
          <w:tab w:val="left" w:pos="8443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образовательной деятельности в соответствии с направлениями развития ребенка: социальн</w:t>
      </w:r>
      <w:proofErr w:type="gramStart"/>
      <w:r w:rsidRPr="00AE1FB1">
        <w:rPr>
          <w:sz w:val="24"/>
          <w:szCs w:val="24"/>
        </w:rPr>
        <w:t>о-</w:t>
      </w:r>
      <w:proofErr w:type="gramEnd"/>
      <w:r w:rsidRPr="00AE1FB1">
        <w:rPr>
          <w:sz w:val="24"/>
          <w:szCs w:val="24"/>
        </w:rPr>
        <w:t xml:space="preserve"> коммуникативное  развитие,  познавательное</w:t>
      </w:r>
      <w:r w:rsidRPr="00AE1FB1">
        <w:rPr>
          <w:spacing w:val="-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развитие, </w:t>
      </w:r>
      <w:r w:rsidRPr="00AE1FB1">
        <w:rPr>
          <w:spacing w:val="9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речевое</w:t>
      </w:r>
      <w:r w:rsidRPr="00AE1FB1">
        <w:rPr>
          <w:spacing w:val="-3"/>
          <w:sz w:val="24"/>
          <w:szCs w:val="24"/>
        </w:rPr>
        <w:tab/>
        <w:t>развитие,</w:t>
      </w:r>
      <w:r w:rsidRPr="00AE1FB1">
        <w:rPr>
          <w:spacing w:val="-3"/>
          <w:sz w:val="24"/>
          <w:szCs w:val="24"/>
        </w:rPr>
        <w:tab/>
        <w:t>художественно</w:t>
      </w:r>
    </w:p>
    <w:p w:rsidR="00364ABA" w:rsidRPr="00AE1FB1" w:rsidRDefault="00364ABA" w:rsidP="00364ABA">
      <w:pPr>
        <w:tabs>
          <w:tab w:val="left" w:pos="4696"/>
          <w:tab w:val="left" w:pos="6261"/>
          <w:tab w:val="left" w:pos="8225"/>
          <w:tab w:val="left" w:pos="9948"/>
        </w:tabs>
        <w:ind w:left="1827"/>
        <w:rPr>
          <w:sz w:val="24"/>
          <w:szCs w:val="24"/>
        </w:rPr>
      </w:pPr>
      <w:r w:rsidRPr="00AE1FB1">
        <w:rPr>
          <w:sz w:val="24"/>
          <w:szCs w:val="24"/>
        </w:rPr>
        <w:t>–</w:t>
      </w:r>
      <w:r w:rsidRPr="00AE1FB1">
        <w:rPr>
          <w:spacing w:val="-1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эстетическое </w:t>
      </w:r>
      <w:r w:rsidRPr="00AE1FB1">
        <w:rPr>
          <w:spacing w:val="25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развитие;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содержание</w:t>
      </w:r>
      <w:r w:rsidRPr="00AE1FB1">
        <w:rPr>
          <w:sz w:val="24"/>
          <w:szCs w:val="24"/>
        </w:rPr>
        <w:tab/>
        <w:t>педагогической</w:t>
      </w:r>
      <w:r w:rsidRPr="00AE1FB1">
        <w:rPr>
          <w:sz w:val="24"/>
          <w:szCs w:val="24"/>
        </w:rPr>
        <w:tab/>
        <w:t>деятельности</w:t>
      </w:r>
      <w:r w:rsidRPr="00AE1FB1">
        <w:rPr>
          <w:sz w:val="24"/>
          <w:szCs w:val="24"/>
        </w:rPr>
        <w:tab/>
      </w:r>
      <w:proofErr w:type="gramStart"/>
      <w:r w:rsidRPr="00AE1FB1">
        <w:rPr>
          <w:sz w:val="24"/>
          <w:szCs w:val="24"/>
        </w:rPr>
        <w:t>по</w:t>
      </w:r>
      <w:proofErr w:type="gramEnd"/>
    </w:p>
    <w:p w:rsidR="00364ABA" w:rsidRPr="00AE1FB1" w:rsidRDefault="00364ABA" w:rsidP="00364ABA">
      <w:pPr>
        <w:sectPr w:rsidR="00364ABA" w:rsidRPr="00AE1FB1">
          <w:pgSz w:w="11930" w:h="16860"/>
          <w:pgMar w:top="480" w:right="740" w:bottom="280" w:left="880" w:header="720" w:footer="720" w:gutter="0"/>
          <w:cols w:space="720"/>
        </w:sectPr>
      </w:pPr>
    </w:p>
    <w:p w:rsidR="00364ABA" w:rsidRPr="00AE1FB1" w:rsidRDefault="00364ABA" w:rsidP="00364ABA">
      <w:pPr>
        <w:tabs>
          <w:tab w:val="left" w:pos="3438"/>
          <w:tab w:val="left" w:pos="5886"/>
        </w:tabs>
        <w:spacing w:before="77"/>
        <w:ind w:left="113" w:right="109"/>
        <w:jc w:val="both"/>
        <w:rPr>
          <w:sz w:val="24"/>
          <w:szCs w:val="24"/>
        </w:rPr>
      </w:pPr>
      <w:r w:rsidRPr="00AE1FB1">
        <w:rPr>
          <w:sz w:val="24"/>
          <w:szCs w:val="24"/>
        </w:rPr>
        <w:lastRenderedPageBreak/>
        <w:t xml:space="preserve">освоению образовательных областей детьми от 2 до 3 лет (основная часть рабочей программы); описание </w:t>
      </w:r>
      <w:r w:rsidRPr="00AE1FB1">
        <w:rPr>
          <w:spacing w:val="-3"/>
          <w:sz w:val="24"/>
          <w:szCs w:val="24"/>
        </w:rPr>
        <w:t>вариативных</w:t>
      </w:r>
      <w:r w:rsidRPr="00AE1FB1">
        <w:rPr>
          <w:spacing w:val="-3"/>
          <w:sz w:val="24"/>
          <w:szCs w:val="24"/>
        </w:rPr>
        <w:tab/>
      </w:r>
      <w:r w:rsidRPr="00AE1FB1">
        <w:rPr>
          <w:spacing w:val="-4"/>
          <w:sz w:val="24"/>
          <w:szCs w:val="24"/>
        </w:rPr>
        <w:t xml:space="preserve">форм,  </w:t>
      </w:r>
      <w:r w:rsidRPr="00AE1FB1">
        <w:rPr>
          <w:spacing w:val="43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способов,</w:t>
      </w:r>
      <w:r w:rsidRPr="00AE1FB1">
        <w:rPr>
          <w:spacing w:val="-3"/>
          <w:sz w:val="24"/>
          <w:szCs w:val="24"/>
        </w:rPr>
        <w:tab/>
        <w:t xml:space="preserve">методов </w:t>
      </w:r>
      <w:r w:rsidRPr="00AE1FB1">
        <w:rPr>
          <w:sz w:val="24"/>
          <w:szCs w:val="24"/>
        </w:rPr>
        <w:t xml:space="preserve">и </w:t>
      </w:r>
      <w:r w:rsidRPr="00AE1FB1">
        <w:rPr>
          <w:spacing w:val="-3"/>
          <w:sz w:val="24"/>
          <w:szCs w:val="24"/>
        </w:rPr>
        <w:t>средств</w:t>
      </w:r>
      <w:r w:rsidRPr="00AE1FB1">
        <w:rPr>
          <w:spacing w:val="26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реализации</w:t>
      </w:r>
    </w:p>
    <w:p w:rsidR="00364ABA" w:rsidRPr="00AE1FB1" w:rsidRDefault="00364ABA" w:rsidP="00364ABA">
      <w:pPr>
        <w:tabs>
          <w:tab w:val="left" w:pos="5514"/>
          <w:tab w:val="left" w:pos="8443"/>
        </w:tabs>
        <w:ind w:left="1594" w:right="110" w:firstLine="232"/>
        <w:jc w:val="both"/>
        <w:rPr>
          <w:sz w:val="24"/>
          <w:szCs w:val="24"/>
        </w:rPr>
      </w:pP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 xml:space="preserve">программы      </w:t>
      </w:r>
      <w:r w:rsidRPr="00AE1FB1">
        <w:rPr>
          <w:spacing w:val="8"/>
          <w:sz w:val="24"/>
          <w:szCs w:val="24"/>
        </w:rPr>
        <w:t xml:space="preserve"> </w:t>
      </w:r>
      <w:r w:rsidRPr="00AE1FB1">
        <w:rPr>
          <w:sz w:val="24"/>
          <w:szCs w:val="24"/>
        </w:rPr>
        <w:t>с</w:t>
      </w:r>
      <w:r w:rsidRPr="00AE1FB1">
        <w:rPr>
          <w:sz w:val="24"/>
          <w:szCs w:val="24"/>
        </w:rPr>
        <w:tab/>
      </w:r>
      <w:proofErr w:type="spellStart"/>
      <w:r w:rsidRPr="00AE1FB1">
        <w:rPr>
          <w:sz w:val="24"/>
          <w:szCs w:val="24"/>
        </w:rPr>
        <w:t>учетомвозрастных</w:t>
      </w:r>
      <w:proofErr w:type="spellEnd"/>
      <w:r w:rsidRPr="00AE1FB1">
        <w:rPr>
          <w:spacing w:val="-34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индивидуальных особенностей </w:t>
      </w:r>
      <w:r w:rsidRPr="00AE1FB1">
        <w:rPr>
          <w:sz w:val="24"/>
          <w:szCs w:val="24"/>
        </w:rPr>
        <w:t>воспитанников, специфики их образовательных потребностей</w:t>
      </w:r>
      <w:r w:rsidRPr="00AE1FB1">
        <w:rPr>
          <w:spacing w:val="-5"/>
          <w:sz w:val="24"/>
          <w:szCs w:val="24"/>
        </w:rPr>
        <w:t xml:space="preserve"> </w:t>
      </w:r>
      <w:r w:rsidRPr="00AE1FB1">
        <w:rPr>
          <w:sz w:val="24"/>
          <w:szCs w:val="24"/>
        </w:rPr>
        <w:t>и</w:t>
      </w:r>
    </w:p>
    <w:p w:rsidR="00364ABA" w:rsidRPr="00AE1FB1" w:rsidRDefault="00364ABA" w:rsidP="00364ABA">
      <w:pPr>
        <w:spacing w:before="1"/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интересов; формы, способы, методы и средства реализации рабочей программы.</w:t>
      </w:r>
    </w:p>
    <w:p w:rsidR="00364ABA" w:rsidRPr="00AE1FB1" w:rsidRDefault="00364ABA" w:rsidP="00364ABA">
      <w:pPr>
        <w:tabs>
          <w:tab w:val="left" w:pos="5874"/>
        </w:tabs>
        <w:ind w:left="113" w:right="245" w:firstLine="962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В программе описана</w:t>
      </w:r>
      <w:r w:rsidRPr="00AE1FB1">
        <w:rPr>
          <w:spacing w:val="-4"/>
          <w:sz w:val="24"/>
          <w:szCs w:val="24"/>
        </w:rPr>
        <w:t xml:space="preserve"> </w:t>
      </w:r>
      <w:r w:rsidRPr="00AE1FB1">
        <w:rPr>
          <w:sz w:val="24"/>
          <w:szCs w:val="24"/>
        </w:rPr>
        <w:t xml:space="preserve">часть        </w:t>
      </w:r>
      <w:r w:rsidRPr="00AE1FB1">
        <w:rPr>
          <w:spacing w:val="2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рабочей</w:t>
      </w:r>
      <w:r w:rsidRPr="00AE1FB1">
        <w:rPr>
          <w:spacing w:val="-3"/>
          <w:sz w:val="24"/>
          <w:szCs w:val="24"/>
        </w:rPr>
        <w:tab/>
        <w:t xml:space="preserve">программы, формируемая участниками </w:t>
      </w:r>
      <w:r w:rsidRPr="00AE1FB1">
        <w:rPr>
          <w:sz w:val="24"/>
          <w:szCs w:val="24"/>
        </w:rPr>
        <w:t>образовательных отношений (вариативная часть рабочей</w:t>
      </w:r>
      <w:r w:rsidRPr="00AE1FB1">
        <w:rPr>
          <w:spacing w:val="-1"/>
          <w:sz w:val="24"/>
          <w:szCs w:val="24"/>
        </w:rPr>
        <w:t xml:space="preserve"> </w:t>
      </w:r>
      <w:r w:rsidRPr="00AE1FB1">
        <w:rPr>
          <w:sz w:val="24"/>
          <w:szCs w:val="24"/>
        </w:rPr>
        <w:t>программы);</w:t>
      </w:r>
    </w:p>
    <w:p w:rsidR="00364ABA" w:rsidRPr="00AE1FB1" w:rsidRDefault="00364ABA" w:rsidP="00364ABA">
      <w:pPr>
        <w:ind w:left="113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Формы взаимодействия с семьями воспитанников.</w:t>
      </w:r>
    </w:p>
    <w:p w:rsidR="00364ABA" w:rsidRPr="00AE1FB1" w:rsidRDefault="00364ABA" w:rsidP="00364ABA">
      <w:pPr>
        <w:ind w:left="113" w:right="105"/>
        <w:jc w:val="both"/>
        <w:rPr>
          <w:sz w:val="24"/>
          <w:szCs w:val="24"/>
        </w:rPr>
      </w:pPr>
      <w:r w:rsidRPr="00AE1FB1">
        <w:rPr>
          <w:sz w:val="24"/>
          <w:szCs w:val="24"/>
        </w:rPr>
        <w:t>Методики, технологии, средства воспитания: использование современных образовательных технологий в воспитательно-образовательном процессе, методы и формы воспитания  и обучения.</w:t>
      </w:r>
    </w:p>
    <w:p w:rsidR="00364ABA" w:rsidRPr="00AE1FB1" w:rsidRDefault="00364ABA" w:rsidP="00364ABA">
      <w:pPr>
        <w:ind w:left="113"/>
        <w:outlineLvl w:val="0"/>
        <w:rPr>
          <w:b/>
          <w:bCs/>
          <w:i/>
          <w:sz w:val="24"/>
          <w:szCs w:val="24"/>
        </w:rPr>
      </w:pPr>
      <w:r w:rsidRPr="00AE1FB1">
        <w:rPr>
          <w:b/>
          <w:bCs/>
          <w:i/>
          <w:w w:val="105"/>
          <w:sz w:val="24"/>
          <w:szCs w:val="24"/>
        </w:rPr>
        <w:t>Организационный раздел содержит описание:</w:t>
      </w:r>
    </w:p>
    <w:p w:rsidR="00364ABA" w:rsidRPr="00AE1FB1" w:rsidRDefault="00364ABA" w:rsidP="00364ABA">
      <w:pPr>
        <w:tabs>
          <w:tab w:val="left" w:pos="1705"/>
          <w:tab w:val="left" w:pos="2732"/>
          <w:tab w:val="left" w:pos="4206"/>
          <w:tab w:val="left" w:pos="5025"/>
          <w:tab w:val="left" w:pos="5387"/>
          <w:tab w:val="left" w:pos="7382"/>
          <w:tab w:val="left" w:pos="8904"/>
        </w:tabs>
        <w:ind w:left="113" w:right="105"/>
        <w:rPr>
          <w:sz w:val="24"/>
          <w:szCs w:val="24"/>
        </w:rPr>
      </w:pPr>
      <w:r w:rsidRPr="00AE1FB1">
        <w:rPr>
          <w:sz w:val="24"/>
          <w:szCs w:val="24"/>
        </w:rPr>
        <w:t>Организации</w:t>
      </w:r>
      <w:r w:rsidRPr="00AE1FB1">
        <w:rPr>
          <w:sz w:val="24"/>
          <w:szCs w:val="24"/>
        </w:rPr>
        <w:tab/>
        <w:t>режима</w:t>
      </w:r>
      <w:r w:rsidRPr="00AE1FB1">
        <w:rPr>
          <w:sz w:val="24"/>
          <w:szCs w:val="24"/>
        </w:rPr>
        <w:tab/>
        <w:t>пребывания</w:t>
      </w:r>
      <w:r w:rsidRPr="00AE1FB1">
        <w:rPr>
          <w:sz w:val="24"/>
          <w:szCs w:val="24"/>
        </w:rPr>
        <w:tab/>
        <w:t>детей</w:t>
      </w:r>
      <w:r w:rsidRPr="00AE1FB1">
        <w:rPr>
          <w:sz w:val="24"/>
          <w:szCs w:val="24"/>
        </w:rPr>
        <w:tab/>
        <w:t>в</w:t>
      </w:r>
      <w:r w:rsidRPr="00AE1FB1">
        <w:rPr>
          <w:sz w:val="24"/>
          <w:szCs w:val="24"/>
        </w:rPr>
        <w:tab/>
        <w:t>образовательном</w:t>
      </w:r>
      <w:r w:rsidRPr="00AE1FB1">
        <w:rPr>
          <w:sz w:val="24"/>
          <w:szCs w:val="24"/>
        </w:rPr>
        <w:tab/>
        <w:t>учреждении;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особенности </w:t>
      </w:r>
      <w:r w:rsidRPr="00AE1FB1">
        <w:rPr>
          <w:sz w:val="24"/>
          <w:szCs w:val="24"/>
        </w:rPr>
        <w:t xml:space="preserve">традиционных событий, праздников, мероприятий; </w:t>
      </w:r>
      <w:r w:rsidRPr="00AE1FB1">
        <w:rPr>
          <w:spacing w:val="-3"/>
          <w:sz w:val="24"/>
          <w:szCs w:val="24"/>
        </w:rPr>
        <w:t>особенности</w:t>
      </w:r>
      <w:r w:rsidRPr="00AE1FB1">
        <w:rPr>
          <w:spacing w:val="-2"/>
          <w:sz w:val="24"/>
          <w:szCs w:val="24"/>
        </w:rPr>
        <w:t xml:space="preserve"> </w:t>
      </w:r>
      <w:proofErr w:type="spellStart"/>
      <w:r w:rsidRPr="00AE1FB1">
        <w:rPr>
          <w:spacing w:val="-3"/>
          <w:sz w:val="24"/>
          <w:szCs w:val="24"/>
        </w:rPr>
        <w:t>организацииразвивающей</w:t>
      </w:r>
      <w:proofErr w:type="spellEnd"/>
    </w:p>
    <w:p w:rsidR="00364ABA" w:rsidRPr="00AE1FB1" w:rsidRDefault="00364ABA" w:rsidP="00364ABA">
      <w:pPr>
        <w:tabs>
          <w:tab w:val="left" w:pos="2273"/>
          <w:tab w:val="left" w:pos="2994"/>
        </w:tabs>
        <w:ind w:left="113" w:right="4734" w:firstLine="720"/>
        <w:rPr>
          <w:sz w:val="24"/>
          <w:szCs w:val="24"/>
        </w:rPr>
      </w:pPr>
      <w:r w:rsidRPr="00AE1FB1">
        <w:rPr>
          <w:spacing w:val="-3"/>
          <w:sz w:val="24"/>
          <w:szCs w:val="24"/>
        </w:rPr>
        <w:t>предметно</w:t>
      </w:r>
      <w:r w:rsidRPr="00AE1FB1">
        <w:rPr>
          <w:spacing w:val="-3"/>
          <w:sz w:val="24"/>
          <w:szCs w:val="24"/>
        </w:rPr>
        <w:tab/>
      </w:r>
      <w:r w:rsidRPr="00AE1FB1">
        <w:rPr>
          <w:sz w:val="24"/>
          <w:szCs w:val="24"/>
        </w:rPr>
        <w:t>–</w:t>
      </w:r>
      <w:r w:rsidRPr="00AE1FB1">
        <w:rPr>
          <w:sz w:val="24"/>
          <w:szCs w:val="24"/>
        </w:rPr>
        <w:tab/>
      </w:r>
      <w:r w:rsidRPr="00AE1FB1">
        <w:rPr>
          <w:spacing w:val="-3"/>
          <w:sz w:val="24"/>
          <w:szCs w:val="24"/>
        </w:rPr>
        <w:t xml:space="preserve">пространственной </w:t>
      </w:r>
      <w:r w:rsidRPr="00AE1FB1">
        <w:rPr>
          <w:sz w:val="24"/>
          <w:szCs w:val="24"/>
        </w:rPr>
        <w:t>среды; Методическое обеспечение к рабочей</w:t>
      </w:r>
      <w:r w:rsidRPr="00AE1FB1">
        <w:rPr>
          <w:spacing w:val="-31"/>
          <w:sz w:val="24"/>
          <w:szCs w:val="24"/>
        </w:rPr>
        <w:t xml:space="preserve"> </w:t>
      </w:r>
      <w:r w:rsidRPr="00AE1FB1">
        <w:rPr>
          <w:spacing w:val="-3"/>
          <w:sz w:val="24"/>
          <w:szCs w:val="24"/>
        </w:rPr>
        <w:t>программе.</w:t>
      </w:r>
    </w:p>
    <w:p w:rsidR="00AE1FB1" w:rsidRDefault="00AE1FB1" w:rsidP="001253B3">
      <w:pPr>
        <w:pStyle w:val="1"/>
        <w:spacing w:before="71"/>
        <w:ind w:left="0" w:right="895"/>
      </w:pPr>
    </w:p>
    <w:p w:rsidR="002136F7" w:rsidRDefault="002136F7" w:rsidP="002136F7">
      <w:pPr>
        <w:pStyle w:val="1"/>
        <w:ind w:right="895"/>
        <w:jc w:val="center"/>
      </w:pPr>
      <w:r>
        <w:t>Аннотация к рабочей программе</w:t>
      </w:r>
    </w:p>
    <w:p w:rsidR="002136F7" w:rsidRDefault="002136F7" w:rsidP="002136F7">
      <w:pPr>
        <w:spacing w:line="274" w:lineRule="exact"/>
        <w:ind w:left="883" w:right="894"/>
        <w:jc w:val="center"/>
        <w:rPr>
          <w:b/>
          <w:sz w:val="24"/>
        </w:rPr>
      </w:pPr>
      <w:r>
        <w:rPr>
          <w:b/>
          <w:sz w:val="24"/>
        </w:rPr>
        <w:t>группы № 6 общеразвивающей направленности для детей 5-6 лет.</w:t>
      </w:r>
    </w:p>
    <w:p w:rsidR="002136F7" w:rsidRDefault="002136F7" w:rsidP="002136F7">
      <w:pPr>
        <w:pStyle w:val="a3"/>
        <w:ind w:right="146"/>
      </w:pPr>
      <w:r>
        <w:t xml:space="preserve">Рабочая программа разработана воспитателями  Пичугиной О.В., Горбачевой Л.В. в соответствии с ОП ДО МДОУ «Детский сад № 4 комбинированного вида» с учетом примерной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Рабочая программа учитывает особенности образовательного учреждения, региона, образовательные потребности и запросы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64ABA" w:rsidRDefault="002136F7" w:rsidP="002136F7">
      <w:pPr>
        <w:pStyle w:val="a3"/>
        <w:ind w:right="144"/>
      </w:pPr>
      <w:r>
        <w:t>Рабочая программа строится на основе личностно-ориентированного взаимодействия взрослого с детьми 5-6 лет 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 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2136F7" w:rsidRDefault="002136F7" w:rsidP="002136F7">
      <w:pPr>
        <w:pStyle w:val="a3"/>
        <w:ind w:right="144"/>
      </w:pPr>
    </w:p>
    <w:p w:rsidR="004A59D0" w:rsidRDefault="002136F7">
      <w:pPr>
        <w:pStyle w:val="1"/>
        <w:spacing w:before="71"/>
        <w:ind w:right="895"/>
        <w:jc w:val="center"/>
      </w:pPr>
      <w:r>
        <w:t>Аннотация к рабочей программе</w:t>
      </w:r>
    </w:p>
    <w:p w:rsidR="004A59D0" w:rsidRDefault="001253B3">
      <w:pPr>
        <w:ind w:left="1558" w:right="1572"/>
        <w:jc w:val="center"/>
        <w:rPr>
          <w:b/>
          <w:sz w:val="24"/>
        </w:rPr>
      </w:pPr>
      <w:r>
        <w:rPr>
          <w:b/>
          <w:sz w:val="24"/>
        </w:rPr>
        <w:t>группы № 7</w:t>
      </w:r>
      <w:r w:rsidR="002136F7">
        <w:rPr>
          <w:b/>
          <w:sz w:val="24"/>
        </w:rPr>
        <w:t xml:space="preserve"> общеразвива</w:t>
      </w:r>
      <w:r>
        <w:rPr>
          <w:b/>
          <w:sz w:val="24"/>
        </w:rPr>
        <w:t xml:space="preserve">ющей направленности для детей </w:t>
      </w:r>
      <w:r w:rsidR="002136F7">
        <w:rPr>
          <w:b/>
          <w:sz w:val="24"/>
        </w:rPr>
        <w:t>4</w:t>
      </w:r>
      <w:r>
        <w:rPr>
          <w:b/>
          <w:sz w:val="24"/>
        </w:rPr>
        <w:t>-5 лет</w:t>
      </w:r>
      <w:r w:rsidR="002136F7">
        <w:rPr>
          <w:b/>
          <w:sz w:val="24"/>
        </w:rPr>
        <w:t>.</w:t>
      </w:r>
    </w:p>
    <w:p w:rsidR="004A59D0" w:rsidRDefault="002136F7">
      <w:pPr>
        <w:pStyle w:val="a3"/>
        <w:ind w:right="144"/>
      </w:pPr>
      <w:r>
        <w:t>Рабочая программа предназначена для организации образова</w:t>
      </w:r>
      <w:r w:rsidR="001253B3">
        <w:t xml:space="preserve">тельной деятельности с детьми </w:t>
      </w:r>
      <w:r>
        <w:t xml:space="preserve">4-5 лет разновозрастной группы. Рабочую программу разработали воспитатели Черепнина А.А., Селиверстова Л.В. в соответствии с </w:t>
      </w:r>
      <w:r w:rsidR="001253B3">
        <w:t xml:space="preserve"> </w:t>
      </w:r>
      <w:r>
        <w:t xml:space="preserve">образовательной программой дошкольного образования МДОУ «Детский сад № 4 комбинированного вида» и с учетом основной 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Основу рабочей программы составляет подбор материалов для развернутого перспективного планирования, составленного по основной общеобразовательной программе дошкольного образования МДОУ «Детский сад № 4 комбинированного вида».</w:t>
      </w:r>
    </w:p>
    <w:p w:rsidR="004A59D0" w:rsidRDefault="002136F7">
      <w:pPr>
        <w:pStyle w:val="a3"/>
        <w:ind w:right="151"/>
      </w:pPr>
      <w: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4A59D0" w:rsidRDefault="002136F7">
      <w:pPr>
        <w:pStyle w:val="a3"/>
        <w:ind w:right="150"/>
      </w:pPr>
      <w: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4A59D0" w:rsidRDefault="002136F7">
      <w:pPr>
        <w:pStyle w:val="a3"/>
        <w:ind w:right="144"/>
      </w:pPr>
      <w: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4A59D0" w:rsidRDefault="002136F7">
      <w:pPr>
        <w:pStyle w:val="a3"/>
        <w:ind w:right="150"/>
      </w:pPr>
      <w:r>
        <w:t>В программе комплексно представлены  все  основные  содержательные  линии  воспитания, обучения и развития</w:t>
      </w:r>
      <w:r>
        <w:rPr>
          <w:spacing w:val="-1"/>
        </w:rPr>
        <w:t xml:space="preserve"> </w:t>
      </w:r>
      <w:r>
        <w:t>ребёнка.</w:t>
      </w:r>
    </w:p>
    <w:p w:rsidR="004A59D0" w:rsidRDefault="002136F7">
      <w:pPr>
        <w:pStyle w:val="a3"/>
        <w:ind w:right="152"/>
      </w:pPr>
      <w:r>
        <w:lastRenderedPageBreak/>
        <w:t>Основной формой образовательной деятельности является игра, непосредственно образовательная деятельность, в процессе которой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4A59D0" w:rsidRDefault="002136F7">
      <w:pPr>
        <w:pStyle w:val="a3"/>
        <w:ind w:right="144"/>
      </w:pPr>
      <w:r>
        <w:t>Принципы и подходы к формированию рабочей программы, ее содержание соответствуют основным положениям возрастной психологии и дошкольной педагогики, обеспечивает единство воспитательных, развивающих и обучающих задач. Решение программных образовательных задач осуществляется в совместной деятельности взрослого и ребенка и самостоятельной деятельности детей.</w:t>
      </w:r>
    </w:p>
    <w:p w:rsidR="004A59D0" w:rsidRDefault="004A59D0">
      <w:pPr>
        <w:pStyle w:val="a3"/>
        <w:spacing w:before="2"/>
        <w:ind w:left="0" w:firstLine="0"/>
        <w:jc w:val="left"/>
      </w:pPr>
    </w:p>
    <w:p w:rsidR="004A59D0" w:rsidRDefault="002136F7">
      <w:pPr>
        <w:pStyle w:val="a3"/>
        <w:ind w:right="144"/>
      </w:pPr>
      <w:r>
        <w:t xml:space="preserve"> 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1"/>
        <w:spacing w:before="71"/>
        <w:ind w:left="3438"/>
      </w:pPr>
      <w:r>
        <w:lastRenderedPageBreak/>
        <w:t>Аннотация к рабочей программе</w:t>
      </w:r>
    </w:p>
    <w:p w:rsidR="004A59D0" w:rsidRDefault="001253B3">
      <w:pPr>
        <w:ind w:left="1136"/>
        <w:jc w:val="both"/>
        <w:rPr>
          <w:b/>
          <w:sz w:val="24"/>
        </w:rPr>
      </w:pPr>
      <w:r>
        <w:rPr>
          <w:b/>
          <w:sz w:val="24"/>
        </w:rPr>
        <w:t>группы № 8</w:t>
      </w:r>
      <w:r w:rsidR="002136F7">
        <w:rPr>
          <w:b/>
          <w:sz w:val="24"/>
        </w:rPr>
        <w:t xml:space="preserve"> компенсирующей направленности для детей с ОВЗ 5-6 лет, имеющих</w:t>
      </w:r>
    </w:p>
    <w:p w:rsidR="004A59D0" w:rsidRDefault="002136F7">
      <w:pPr>
        <w:spacing w:line="274" w:lineRule="exact"/>
        <w:ind w:left="3827"/>
        <w:jc w:val="both"/>
        <w:rPr>
          <w:b/>
          <w:sz w:val="24"/>
        </w:rPr>
      </w:pPr>
      <w:r>
        <w:rPr>
          <w:b/>
          <w:sz w:val="24"/>
        </w:rPr>
        <w:t>тяжелые нарушения речи</w:t>
      </w:r>
    </w:p>
    <w:p w:rsidR="004A59D0" w:rsidRDefault="002136F7">
      <w:pPr>
        <w:pStyle w:val="a3"/>
        <w:ind w:right="147"/>
      </w:pPr>
      <w:proofErr w:type="gramStart"/>
      <w:r>
        <w:t xml:space="preserve">Рабочая программа разработана воспитателями </w:t>
      </w:r>
      <w:r w:rsidR="001253B3">
        <w:t xml:space="preserve"> Ситниковой Г.В., Щекиной О.С.</w:t>
      </w:r>
      <w:r>
        <w:t xml:space="preserve">  в 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 Комплексной образовательной программой дошкольного образования для детей с тяжелыми нарушениями речи (общим недоразвитием речи) с 3до 7 лет Н.В.</w:t>
      </w:r>
      <w:r>
        <w:rPr>
          <w:spacing w:val="-13"/>
        </w:rPr>
        <w:t xml:space="preserve"> </w:t>
      </w:r>
      <w:proofErr w:type="spellStart"/>
      <w:r>
        <w:t>Нищевой</w:t>
      </w:r>
      <w:proofErr w:type="spellEnd"/>
      <w:r>
        <w:t>.</w:t>
      </w:r>
      <w:proofErr w:type="gramEnd"/>
    </w:p>
    <w:p w:rsidR="004A59D0" w:rsidRDefault="002136F7">
      <w:pPr>
        <w:pStyle w:val="a3"/>
        <w:ind w:right="144"/>
      </w:pPr>
      <w:r>
        <w:t>Программа построена логично, с учетом особенностей детей 5-6 лет, специфики психического развития детей с общим недоразвитием речи, а также требований, предъявляемых к уровню знаний и умений детей, поступающих в школу.</w:t>
      </w:r>
    </w:p>
    <w:p w:rsidR="004A59D0" w:rsidRDefault="002136F7">
      <w:pPr>
        <w:pStyle w:val="a3"/>
        <w:ind w:right="146"/>
      </w:pPr>
      <w:r>
        <w:t>Рабочая программа направлена на обеспечение коррекции нарушений речи, создание условий воспитания, обучения, позволяющих учитывать особые образовательные потребности детей с нарушениями речи, оказание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чтения и письма.</w:t>
      </w:r>
    </w:p>
    <w:p w:rsidR="004A59D0" w:rsidRDefault="002136F7">
      <w:pPr>
        <w:pStyle w:val="a3"/>
        <w:ind w:right="150"/>
      </w:pPr>
      <w:r>
        <w:t>Представленная в рабочей программе система работы позволяет осуществлять коррекционное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4A59D0" w:rsidRDefault="002136F7" w:rsidP="002136F7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2136F7">
      <w:pPr>
        <w:pStyle w:val="1"/>
        <w:spacing w:line="274" w:lineRule="exact"/>
        <w:ind w:left="2341"/>
      </w:pPr>
      <w:r>
        <w:t>Аннотация к рабочей программе педагога-психолога.</w:t>
      </w:r>
    </w:p>
    <w:p w:rsidR="004A59D0" w:rsidRDefault="002136F7">
      <w:pPr>
        <w:pStyle w:val="a3"/>
        <w:ind w:right="144"/>
      </w:pPr>
      <w:r>
        <w:t>Рабочая программа составлена педагогом – психо</w:t>
      </w:r>
      <w:r w:rsidR="001253B3">
        <w:t xml:space="preserve">логом </w:t>
      </w:r>
      <w:proofErr w:type="spellStart"/>
      <w:r w:rsidR="001253B3">
        <w:t>Роточевой</w:t>
      </w:r>
      <w:proofErr w:type="spellEnd"/>
      <w:r w:rsidR="001253B3">
        <w:t xml:space="preserve"> Н.А. на основе </w:t>
      </w:r>
      <w:r>
        <w:t>ОП ДО МДОУ «Детский сад № 4 комбинированного вида» с учетом ФГОС ДО, адаптированной образовательной программы для детей с ОВЗ, имеющих тяжелые нарушения речи, МДОУ</w:t>
      </w:r>
    </w:p>
    <w:p w:rsidR="004A59D0" w:rsidRDefault="002136F7">
      <w:pPr>
        <w:pStyle w:val="a3"/>
        <w:ind w:right="141" w:firstLine="0"/>
      </w:pPr>
      <w:r>
        <w:t xml:space="preserve">«Детский сад № 4 комбинированного вида». Рабочая программа определяет содержание и структуру деятельности педагога-психолога по направлениям: </w:t>
      </w:r>
      <w:proofErr w:type="spellStart"/>
      <w:r>
        <w:t>психо</w:t>
      </w:r>
      <w:proofErr w:type="spellEnd"/>
      <w:r>
        <w:t xml:space="preserve">-профилактика, психодиагностика, </w:t>
      </w:r>
      <w:proofErr w:type="spellStart"/>
      <w:r>
        <w:t>психо</w:t>
      </w:r>
      <w:proofErr w:type="spellEnd"/>
      <w:r>
        <w:t>-коррекция, психологическое консультирование и поддержка деятельности МДОУ в работе с детьми с ОВЗ 5-7 лет, имеющих тяжелые нарушения речи, родителями воспитанников и педагогами МДОУ. Рабочая программа разработана для построения деятельности педагога-психолога, осуществляющего психолого-педагогическое сопровождение детей дошкольного возраста 3-7 лет.</w:t>
      </w:r>
    </w:p>
    <w:p w:rsidR="004A59D0" w:rsidRDefault="002136F7">
      <w:pPr>
        <w:pStyle w:val="a3"/>
        <w:ind w:right="146"/>
      </w:pPr>
      <w:r>
        <w:t>Рабочая программа включает в себя организацию психологического сопровождения деятельности МДОУ по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4A59D0" w:rsidRDefault="002136F7">
      <w:pPr>
        <w:pStyle w:val="a3"/>
        <w:ind w:right="145"/>
      </w:pPr>
      <w:r>
        <w:t>Учитывая специфику профессиональной деятельности педагога-психолога МДОУ,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4A59D0" w:rsidRDefault="002136F7">
      <w:pPr>
        <w:pStyle w:val="a3"/>
        <w:ind w:right="151"/>
      </w:pPr>
      <w:r>
        <w:t>Содержание рабочей программы реализуется с учетом возрастных особенностей дошкольников и спецификой МДОУ.</w:t>
      </w:r>
    </w:p>
    <w:p w:rsidR="004A59D0" w:rsidRDefault="002136F7">
      <w:pPr>
        <w:pStyle w:val="a3"/>
        <w:ind w:right="146"/>
      </w:pPr>
      <w:proofErr w:type="gramStart"/>
      <w:r>
        <w:rPr>
          <w:b/>
          <w:i/>
        </w:rPr>
        <w:t>Цель программы</w:t>
      </w:r>
      <w:r>
        <w:t>: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4A59D0" w:rsidRDefault="002136F7">
      <w:pPr>
        <w:pStyle w:val="2"/>
        <w:spacing w:line="240" w:lineRule="auto"/>
        <w:rPr>
          <w:b w:val="0"/>
          <w:i w:val="0"/>
        </w:rPr>
      </w:pPr>
      <w:r>
        <w:t>Данная цель конкретизируется в следующих задачах</w:t>
      </w:r>
      <w:r>
        <w:rPr>
          <w:b w:val="0"/>
          <w:i w:val="0"/>
        </w:rPr>
        <w:t>: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предупреждать возникновение проблем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lastRenderedPageBreak/>
        <w:t>оказать помощь (содействие) ребенку в решении актуальных 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right="153"/>
        <w:rPr>
          <w:sz w:val="24"/>
        </w:rPr>
      </w:pPr>
      <w:r>
        <w:rPr>
          <w:sz w:val="24"/>
        </w:rPr>
        <w:t>повышать психолого-педагогическую компетентность (психологическую культуру) родителей 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A59D0" w:rsidRDefault="002136F7">
      <w:pPr>
        <w:pStyle w:val="a5"/>
        <w:numPr>
          <w:ilvl w:val="0"/>
          <w:numId w:val="6"/>
        </w:numPr>
        <w:tabs>
          <w:tab w:val="left" w:pos="854"/>
        </w:tabs>
        <w:ind w:right="153"/>
        <w:rPr>
          <w:sz w:val="24"/>
        </w:rPr>
      </w:pPr>
      <w:r>
        <w:rPr>
          <w:sz w:val="24"/>
        </w:rPr>
        <w:t>обеспечить психологическое сопровождение разработки и реализации образовательных программ и развития МДОУ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A59D0" w:rsidRDefault="002136F7">
      <w:pPr>
        <w:pStyle w:val="a3"/>
        <w:ind w:right="149"/>
      </w:pPr>
      <w:r>
        <w:t xml:space="preserve">Решение программных задач осуществляется в совместной деятельности взрослых и детей и самостоятельной деятельности детей </w:t>
      </w:r>
      <w:r>
        <w:rPr>
          <w:spacing w:val="3"/>
        </w:rPr>
        <w:t xml:space="preserve">не </w:t>
      </w:r>
      <w:r>
        <w:t>только в рамках непосредственно</w:t>
      </w:r>
      <w:r>
        <w:rPr>
          <w:spacing w:val="47"/>
        </w:rPr>
        <w:t xml:space="preserve"> </w:t>
      </w:r>
      <w:r>
        <w:t>образовательной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3"/>
        <w:spacing w:before="66"/>
        <w:ind w:right="143" w:firstLine="0"/>
        <w:jc w:val="left"/>
      </w:pPr>
      <w:r>
        <w:lastRenderedPageBreak/>
        <w:t>деятельности, но и при проведении режимных моментов в соответствии со спецификой дошкольного образования.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2136F7">
      <w:pPr>
        <w:pStyle w:val="1"/>
        <w:spacing w:line="274" w:lineRule="exact"/>
        <w:ind w:left="2949"/>
        <w:jc w:val="left"/>
      </w:pPr>
      <w:r>
        <w:t xml:space="preserve">Аннотация к рабочей программе </w:t>
      </w:r>
      <w:proofErr w:type="spellStart"/>
      <w:r>
        <w:t>тьютора</w:t>
      </w:r>
      <w:proofErr w:type="spellEnd"/>
      <w:r>
        <w:t>.</w:t>
      </w:r>
    </w:p>
    <w:p w:rsidR="004A59D0" w:rsidRDefault="002136F7">
      <w:pPr>
        <w:pStyle w:val="a3"/>
        <w:tabs>
          <w:tab w:val="left" w:pos="1906"/>
          <w:tab w:val="left" w:pos="3258"/>
          <w:tab w:val="left" w:pos="4740"/>
          <w:tab w:val="left" w:pos="5995"/>
          <w:tab w:val="left" w:pos="7455"/>
          <w:tab w:val="left" w:pos="8270"/>
          <w:tab w:val="left" w:pos="8630"/>
          <w:tab w:val="left" w:pos="10234"/>
        </w:tabs>
        <w:ind w:right="143"/>
        <w:jc w:val="left"/>
      </w:pPr>
      <w:proofErr w:type="gramStart"/>
      <w:r>
        <w:t>Рабоча</w:t>
      </w:r>
      <w:r w:rsidR="001253B3">
        <w:t>я</w:t>
      </w:r>
      <w:r w:rsidR="001253B3">
        <w:tab/>
        <w:t>программа</w:t>
      </w:r>
      <w:r w:rsidR="001253B3">
        <w:tab/>
        <w:t>разработана</w:t>
      </w:r>
      <w:r w:rsidR="001253B3">
        <w:tab/>
      </w:r>
      <w:proofErr w:type="spellStart"/>
      <w:r w:rsidR="001253B3">
        <w:t>тьютором</w:t>
      </w:r>
      <w:proofErr w:type="spellEnd"/>
      <w:r w:rsidR="001253B3">
        <w:tab/>
        <w:t>Якименко Е.А.</w:t>
      </w:r>
      <w:r>
        <w:tab/>
        <w:t>в</w:t>
      </w:r>
      <w:r>
        <w:tab/>
        <w:t>соответствии</w:t>
      </w:r>
      <w:r>
        <w:tab/>
      </w:r>
      <w:r>
        <w:rPr>
          <w:spacing w:val="-18"/>
        </w:rPr>
        <w:t xml:space="preserve">с </w:t>
      </w:r>
      <w:r>
        <w:t>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 с учетом Комплексной образовательной программой дошкольного образования для детей с тяжелыми нарушениями речи (общим недоразвитием речи) с 3до 7 лет Н.В.</w:t>
      </w:r>
      <w:r>
        <w:rPr>
          <w:spacing w:val="-8"/>
        </w:rPr>
        <w:t xml:space="preserve"> </w:t>
      </w:r>
      <w:proofErr w:type="spellStart"/>
      <w:r>
        <w:t>Нищевой</w:t>
      </w:r>
      <w:proofErr w:type="spellEnd"/>
      <w:r>
        <w:t>.</w:t>
      </w:r>
      <w:proofErr w:type="gramEnd"/>
    </w:p>
    <w:p w:rsidR="004A59D0" w:rsidRDefault="002136F7">
      <w:pPr>
        <w:pStyle w:val="a3"/>
        <w:ind w:right="142"/>
      </w:pPr>
      <w:r>
        <w:t xml:space="preserve">Программа построена с учетом особенностей детей 5-6-7 лет, специфики психического развития детей с общим недоразвитием речи. Рабочая программа направлена на обеспечение </w:t>
      </w:r>
      <w:proofErr w:type="spellStart"/>
      <w:r>
        <w:t>тьторского</w:t>
      </w:r>
      <w:proofErr w:type="spellEnd"/>
      <w:r>
        <w:t xml:space="preserve"> сопровождения воспитанников с ОВЗ и инвалидность, создание условий воспитания, обучения, позволяющих учитывать особые образовательные потребности детей с нарушениями речи, оказание им квалифицированной помощи в освоении программы дошкольного образования. Данная программа представляет собой коррекционно-развивающую систему, обеспечивающую полноценное </w:t>
      </w:r>
      <w:proofErr w:type="spellStart"/>
      <w:r>
        <w:t>тьторское</w:t>
      </w:r>
      <w:proofErr w:type="spellEnd"/>
      <w:r>
        <w:t xml:space="preserve"> сопровождение воспитанников с ОВЗ и инвалидностью.</w:t>
      </w:r>
    </w:p>
    <w:p w:rsidR="004A59D0" w:rsidRDefault="002136F7">
      <w:pPr>
        <w:pStyle w:val="a3"/>
        <w:ind w:right="153"/>
      </w:pPr>
      <w:r>
        <w:t>Представленная в рабочей программе система работы позволяет осуществлять коррекционное взаимодействие всех специалистов ДОУ, работающих на группе компенсирующей направленности, воздействие на речевую функцию воспитанников, способствовать совершенствованию коммуникативных умений и навыков детей, дает возможность воздействовать на их физическое развитие, формировать базовые основы культуры личности, развивать интеллектуально-волевые качества и психические процессы.</w:t>
      </w:r>
    </w:p>
    <w:p w:rsidR="004A59D0" w:rsidRDefault="002136F7">
      <w:pPr>
        <w:pStyle w:val="a3"/>
        <w:ind w:right="152"/>
      </w:pPr>
      <w:r>
        <w:t>В программе раскрывается система взаимодействия и преемственность работы всех специалистов детского сада и родителей дошкольников в коррекционно-развивающей работе.</w:t>
      </w:r>
    </w:p>
    <w:p w:rsidR="004A59D0" w:rsidRDefault="004A59D0">
      <w:pPr>
        <w:pStyle w:val="a3"/>
        <w:spacing w:before="10"/>
        <w:ind w:left="0" w:firstLine="0"/>
        <w:jc w:val="left"/>
        <w:rPr>
          <w:sz w:val="23"/>
        </w:rPr>
      </w:pPr>
    </w:p>
    <w:p w:rsidR="004A59D0" w:rsidRDefault="002136F7">
      <w:pPr>
        <w:pStyle w:val="a3"/>
        <w:spacing w:before="1"/>
        <w:ind w:right="145"/>
      </w:pPr>
      <w:r>
        <w:rPr>
          <w:b/>
          <w:i/>
        </w:rPr>
        <w:t>Цель рабочей программы</w:t>
      </w:r>
      <w:r>
        <w:t>: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социально – личностная адаптация в обществе и к обучению в школе.</w:t>
      </w:r>
    </w:p>
    <w:p w:rsidR="004A59D0" w:rsidRDefault="002136F7">
      <w:pPr>
        <w:pStyle w:val="a3"/>
        <w:ind w:right="152"/>
      </w:pPr>
      <w: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-1"/>
        </w:rPr>
        <w:t xml:space="preserve"> </w:t>
      </w:r>
      <w:r>
        <w:t>образования.</w:t>
      </w:r>
    </w:p>
    <w:p w:rsidR="004A59D0" w:rsidRDefault="004A59D0">
      <w:pPr>
        <w:pStyle w:val="a3"/>
        <w:spacing w:before="5"/>
        <w:ind w:left="0" w:firstLine="0"/>
        <w:jc w:val="left"/>
      </w:pPr>
    </w:p>
    <w:p w:rsidR="004A59D0" w:rsidRDefault="002136F7">
      <w:pPr>
        <w:pStyle w:val="1"/>
        <w:spacing w:line="274" w:lineRule="exact"/>
        <w:ind w:right="895"/>
        <w:jc w:val="center"/>
      </w:pPr>
      <w:r>
        <w:t>Аннотация к рабочей программе музыкального руководителя.</w:t>
      </w:r>
    </w:p>
    <w:p w:rsidR="004A59D0" w:rsidRDefault="002136F7">
      <w:pPr>
        <w:pStyle w:val="a3"/>
        <w:ind w:left="154" w:right="173" w:firstLine="4"/>
        <w:jc w:val="center"/>
      </w:pPr>
      <w:proofErr w:type="gramStart"/>
      <w:r>
        <w:t>Рабочая программа по музыкальному воспитанию составлена музыкальным руководи</w:t>
      </w:r>
      <w:r w:rsidR="001253B3">
        <w:t xml:space="preserve">телем </w:t>
      </w:r>
      <w:proofErr w:type="spellStart"/>
      <w:r w:rsidR="001253B3">
        <w:t>Посоховой</w:t>
      </w:r>
      <w:proofErr w:type="spellEnd"/>
      <w:r w:rsidR="001253B3">
        <w:t xml:space="preserve"> Е.П. на основе </w:t>
      </w:r>
      <w:r>
        <w:t xml:space="preserve">ОП ДО МДОУ «Детский сад № 4 комбинированного вида» с учетом ФГОС ДО, примерной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Васильевой, парциальной программы музыкального воспитания «Ладушки» под редакцией И.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>.</w:t>
      </w:r>
      <w:proofErr w:type="gramEnd"/>
    </w:p>
    <w:p w:rsidR="004A59D0" w:rsidRDefault="002136F7">
      <w:pPr>
        <w:pStyle w:val="a3"/>
        <w:ind w:left="416" w:right="435" w:hanging="5"/>
        <w:jc w:val="center"/>
      </w:pPr>
      <w:proofErr w:type="spellStart"/>
      <w:r>
        <w:t>Новоскольцевой</w:t>
      </w:r>
      <w:proofErr w:type="spellEnd"/>
      <w:r>
        <w:t>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</w:t>
      </w:r>
      <w:r>
        <w:rPr>
          <w:spacing w:val="-37"/>
        </w:rPr>
        <w:t xml:space="preserve"> </w:t>
      </w:r>
      <w:r>
        <w:t>образования.</w:t>
      </w:r>
    </w:p>
    <w:p w:rsidR="004A59D0" w:rsidRDefault="002136F7">
      <w:pPr>
        <w:pStyle w:val="a3"/>
        <w:ind w:right="148"/>
      </w:pPr>
      <w:r>
        <w:rPr>
          <w:b/>
          <w:i/>
        </w:rPr>
        <w:t xml:space="preserve">Цель рабочей программы: </w:t>
      </w:r>
      <w:r>
        <w:t>определение содержания и организации образовательной деятельности по музыкальному развитию во всех возрастных группах в МДОУ «Детский сад № 4 комбинированного вида» и создание:</w:t>
      </w:r>
    </w:p>
    <w:p w:rsidR="004A59D0" w:rsidRDefault="002136F7">
      <w:pPr>
        <w:pStyle w:val="a5"/>
        <w:numPr>
          <w:ilvl w:val="0"/>
          <w:numId w:val="4"/>
        </w:numPr>
        <w:tabs>
          <w:tab w:val="left" w:pos="842"/>
        </w:tabs>
        <w:ind w:right="151" w:firstLine="0"/>
        <w:rPr>
          <w:sz w:val="24"/>
        </w:rPr>
      </w:pPr>
      <w:r>
        <w:rPr>
          <w:sz w:val="24"/>
        </w:rPr>
        <w:t xml:space="preserve">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соответствующих возрасту 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4"/>
        </w:numPr>
        <w:tabs>
          <w:tab w:val="left" w:pos="842"/>
        </w:tabs>
        <w:ind w:right="149" w:firstLine="0"/>
        <w:rPr>
          <w:sz w:val="24"/>
        </w:rPr>
      </w:pPr>
      <w:r>
        <w:rPr>
          <w:sz w:val="24"/>
        </w:rPr>
        <w:t>повышение уровня духовно-нравственного воспитания дошкольников посредством приобщения к ценностям русской православной культуры, через возрождение народных традиций и обычаев, приобщение детей к миру фольклорных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праздников</w:t>
      </w:r>
    </w:p>
    <w:p w:rsidR="004A59D0" w:rsidRDefault="004A59D0">
      <w:pPr>
        <w:jc w:val="both"/>
        <w:rPr>
          <w:sz w:val="24"/>
        </w:r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spacing w:before="66"/>
        <w:ind w:right="153" w:firstLine="0"/>
        <w:jc w:val="left"/>
        <w:rPr>
          <w:sz w:val="24"/>
        </w:rPr>
      </w:pPr>
      <w:r>
        <w:rPr>
          <w:sz w:val="24"/>
        </w:rPr>
        <w:lastRenderedPageBreak/>
        <w:t>развивающей образовательной среды для позитивной социализации и индивидуализации детей.</w:t>
      </w:r>
    </w:p>
    <w:p w:rsidR="004A59D0" w:rsidRDefault="002136F7">
      <w:pPr>
        <w:pStyle w:val="2"/>
        <w:spacing w:before="5"/>
      </w:pPr>
      <w:r>
        <w:t>Задачи рабочей программы: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3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1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8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9"/>
        <w:jc w:val="both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4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963930</wp:posOffset>
            </wp:positionH>
            <wp:positionV relativeFrom="paragraph">
              <wp:posOffset>20740</wp:posOffset>
            </wp:positionV>
            <wp:extent cx="152401" cy="8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1055369</wp:posOffset>
            </wp:positionH>
            <wp:positionV relativeFrom="paragraph">
              <wp:posOffset>194731</wp:posOffset>
            </wp:positionV>
            <wp:extent cx="60952" cy="8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" cy="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4A59D0" w:rsidRDefault="002136F7">
      <w:pPr>
        <w:pStyle w:val="a5"/>
        <w:numPr>
          <w:ilvl w:val="0"/>
          <w:numId w:val="3"/>
        </w:numPr>
        <w:tabs>
          <w:tab w:val="left" w:pos="854"/>
        </w:tabs>
        <w:ind w:right="150"/>
        <w:jc w:val="both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2136F7">
      <w:pPr>
        <w:pStyle w:val="2"/>
        <w:spacing w:before="4"/>
        <w:jc w:val="left"/>
      </w:pPr>
      <w:r>
        <w:t xml:space="preserve">Цель и задачи парциальной программы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</w:p>
    <w:p w:rsidR="004A59D0" w:rsidRDefault="002136F7">
      <w:pPr>
        <w:pStyle w:val="a3"/>
        <w:tabs>
          <w:tab w:val="left" w:pos="1627"/>
          <w:tab w:val="left" w:pos="2754"/>
          <w:tab w:val="left" w:pos="3800"/>
          <w:tab w:val="left" w:pos="4364"/>
          <w:tab w:val="left" w:pos="5481"/>
          <w:tab w:val="left" w:pos="8158"/>
          <w:tab w:val="left" w:pos="9767"/>
        </w:tabs>
        <w:ind w:right="149"/>
        <w:jc w:val="left"/>
      </w:pPr>
      <w:r>
        <w:t>Цель: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музыкально-творческих</w:t>
      </w:r>
      <w:r>
        <w:tab/>
        <w:t>способностей</w:t>
      </w:r>
      <w:r>
        <w:tab/>
      </w:r>
      <w:r>
        <w:rPr>
          <w:spacing w:val="-5"/>
        </w:rPr>
        <w:t xml:space="preserve">детей </w:t>
      </w:r>
      <w:r>
        <w:t>дошкольного возраста и их способности эмоционально воспринимать</w:t>
      </w:r>
      <w:r>
        <w:rPr>
          <w:spacing w:val="-5"/>
        </w:rPr>
        <w:t xml:space="preserve"> </w:t>
      </w:r>
      <w:r>
        <w:t>музыку.</w:t>
      </w:r>
    </w:p>
    <w:p w:rsidR="004A59D0" w:rsidRDefault="002136F7">
      <w:pPr>
        <w:pStyle w:val="a3"/>
        <w:ind w:left="841" w:firstLine="0"/>
        <w:jc w:val="left"/>
      </w:pPr>
      <w:r>
        <w:t>Задачи: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формирование основ музыкальной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формирование духовно-ценностных ориентаций средствами 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развитие музыкально-художественной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приобщение к музыкальному искусству,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фоклору</w:t>
      </w:r>
      <w:proofErr w:type="spellEnd"/>
      <w:r>
        <w:rPr>
          <w:sz w:val="24"/>
        </w:rPr>
        <w:t>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развитие воображения и 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4A59D0" w:rsidRDefault="002136F7">
      <w:pPr>
        <w:pStyle w:val="a5"/>
        <w:numPr>
          <w:ilvl w:val="0"/>
          <w:numId w:val="2"/>
        </w:numPr>
        <w:tabs>
          <w:tab w:val="left" w:pos="854"/>
          <w:tab w:val="left" w:pos="2383"/>
          <w:tab w:val="left" w:pos="6039"/>
          <w:tab w:val="left" w:pos="7763"/>
          <w:tab w:val="left" w:pos="8771"/>
          <w:tab w:val="left" w:pos="9155"/>
        </w:tabs>
        <w:ind w:right="149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эмоционально-психологического</w:t>
      </w:r>
      <w:r>
        <w:rPr>
          <w:sz w:val="24"/>
        </w:rPr>
        <w:tab/>
        <w:t>благополучия,</w:t>
      </w:r>
      <w:r>
        <w:rPr>
          <w:sz w:val="24"/>
        </w:rPr>
        <w:tab/>
        <w:t>охраны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укрепления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A59D0" w:rsidRDefault="002136F7">
      <w:pPr>
        <w:pStyle w:val="a3"/>
        <w:ind w:right="145"/>
      </w:pPr>
      <w: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4A59D0" w:rsidRDefault="002136F7">
      <w:pPr>
        <w:pStyle w:val="a3"/>
        <w:ind w:right="155"/>
      </w:pPr>
      <w:r>
        <w:t>Все занятия строятся в форме сотрудничества, дети становятся активными участниками музыкально-образовательного процесса.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1"/>
        <w:spacing w:before="71" w:line="274" w:lineRule="exact"/>
        <w:ind w:left="2715"/>
      </w:pPr>
      <w:r>
        <w:lastRenderedPageBreak/>
        <w:t>Аннотация к рабочей программе учителя – логопеда.</w:t>
      </w:r>
    </w:p>
    <w:p w:rsidR="004A59D0" w:rsidRDefault="002136F7">
      <w:pPr>
        <w:pStyle w:val="a3"/>
        <w:ind w:right="144"/>
      </w:pPr>
      <w:proofErr w:type="gramStart"/>
      <w:r>
        <w:t xml:space="preserve">Рабочая программа коррекционно-образовательной деятельности учителя-логопеда </w:t>
      </w:r>
      <w:r w:rsidR="001253B3">
        <w:t xml:space="preserve"> Смотровой А.В.</w:t>
      </w:r>
      <w:r>
        <w:t xml:space="preserve"> рассчитана на 1 учебный год и предназначена для детей с ОВЗ 6-7 лет, имеющих тяжелые нарушения речи и разработана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вида», с учетом Комплексной образовательной программой дошкольного образования для детей с тяжелыми</w:t>
      </w:r>
      <w:proofErr w:type="gramEnd"/>
      <w:r>
        <w:t xml:space="preserve"> нарушениями речи (общим недоразвитием речи) с 3 до 7 лет Н.В. </w:t>
      </w:r>
      <w:proofErr w:type="spellStart"/>
      <w:r>
        <w:t>Нищевой</w:t>
      </w:r>
      <w:proofErr w:type="spellEnd"/>
      <w:r>
        <w:t>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rPr>
          <w:b/>
          <w:i/>
        </w:rPr>
        <w:t xml:space="preserve">Целью данной программы </w:t>
      </w:r>
      <w:r>
        <w:t>является 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с 6 до 7 лет,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</w:t>
      </w:r>
      <w:r>
        <w:rPr>
          <w:spacing w:val="-2"/>
        </w:rPr>
        <w:t xml:space="preserve"> </w:t>
      </w:r>
      <w:r>
        <w:t>развития.</w:t>
      </w:r>
    </w:p>
    <w:p w:rsidR="004A59D0" w:rsidRDefault="002136F7">
      <w:pPr>
        <w:pStyle w:val="a3"/>
        <w:ind w:right="146"/>
      </w:pPr>
      <w:r>
        <w:t xml:space="preserve">Одной из </w:t>
      </w:r>
      <w:r>
        <w:rPr>
          <w:b/>
          <w:i/>
        </w:rPr>
        <w:t xml:space="preserve">основных задач </w:t>
      </w:r>
      <w:r>
        <w:t>программы является овладение детьми 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 образования.</w:t>
      </w:r>
    </w:p>
    <w:p w:rsidR="004A59D0" w:rsidRDefault="002136F7">
      <w:pPr>
        <w:pStyle w:val="a3"/>
        <w:ind w:right="149"/>
      </w:pPr>
      <w:r>
        <w:rPr>
          <w:b/>
          <w:i/>
        </w:rPr>
        <w:t xml:space="preserve">Главная задача программы </w:t>
      </w:r>
      <w:r>
        <w:t>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</w:t>
      </w:r>
    </w:p>
    <w:p w:rsidR="004A59D0" w:rsidRDefault="002136F7">
      <w:pPr>
        <w:pStyle w:val="a3"/>
        <w:ind w:right="149"/>
      </w:pPr>
      <w:r>
        <w:t>В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A59D0" w:rsidRDefault="004A59D0">
      <w:pPr>
        <w:pStyle w:val="a3"/>
        <w:spacing w:before="4"/>
        <w:ind w:left="0" w:firstLine="0"/>
        <w:jc w:val="left"/>
      </w:pPr>
    </w:p>
    <w:p w:rsidR="004A59D0" w:rsidRDefault="002136F7">
      <w:pPr>
        <w:pStyle w:val="1"/>
        <w:spacing w:line="274" w:lineRule="exact"/>
        <w:ind w:left="2715"/>
      </w:pPr>
      <w:r>
        <w:t>Аннотация к рабочей программе учителя – логопеда.</w:t>
      </w:r>
    </w:p>
    <w:p w:rsidR="004A59D0" w:rsidRDefault="002136F7">
      <w:pPr>
        <w:pStyle w:val="a3"/>
        <w:ind w:right="144"/>
      </w:pPr>
      <w:proofErr w:type="gramStart"/>
      <w:r>
        <w:t xml:space="preserve">Рабочая программа коррекционно-образовательной деятельности учителя-логопеда </w:t>
      </w:r>
      <w:r w:rsidR="001253B3">
        <w:t xml:space="preserve"> Мухиной И.А.</w:t>
      </w:r>
      <w:r>
        <w:t>. рассчитана на 1 учебный год и предназначена для детей с ОВЗ 5-6 лет, имеющих тяжелые нарушения речи и разработана в соответствии с адаптированной образовательной программой дошкольного образования для детей с ОВЗ, имеющих тяжелые нарушения речи, МДОУ «Детский сад № 4 комбинированного вида», с учетом Комплексной образовательной программы дошкольного образования для детей с тяжелыми</w:t>
      </w:r>
      <w:proofErr w:type="gramEnd"/>
      <w:r>
        <w:t xml:space="preserve"> нарушениями речи (общим недоразвитием речи) с 3 до 7 лет Н.В. </w:t>
      </w:r>
      <w:proofErr w:type="spellStart"/>
      <w:r>
        <w:t>Нищевой</w:t>
      </w:r>
      <w:proofErr w:type="spellEnd"/>
      <w:r>
        <w:t>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rPr>
          <w:b/>
          <w:i/>
        </w:rPr>
        <w:t xml:space="preserve">Целью рабочей программы </w:t>
      </w:r>
      <w:r>
        <w:t xml:space="preserve">является построение системы коррекционно-развивающей работы в группе компенсирующей направленности для детей с нарушением речи в возрасте с 5 </w:t>
      </w:r>
      <w:proofErr w:type="gramStart"/>
      <w:r>
        <w:t>до</w:t>
      </w:r>
      <w:proofErr w:type="gramEnd"/>
    </w:p>
    <w:p w:rsidR="004A59D0" w:rsidRDefault="002136F7">
      <w:pPr>
        <w:pStyle w:val="a3"/>
        <w:ind w:right="148" w:firstLine="0"/>
      </w:pPr>
      <w:proofErr w:type="gramStart"/>
      <w:r>
        <w:t>6 лет, предусматривающей полную интеграцию действий всех специалистов, работающих в группе, и родителей дошкольников.</w:t>
      </w:r>
      <w:proofErr w:type="gramEnd"/>
      <w:r>
        <w:t xml:space="preserve"> Комплексно-тематическое планирование работы учитывает особенности речевого и общего развития детей с общим недоразвитием речи.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4A59D0" w:rsidRDefault="004A59D0">
      <w:p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3"/>
        <w:spacing w:before="66"/>
        <w:ind w:right="145"/>
      </w:pPr>
      <w:r>
        <w:rPr>
          <w:b/>
          <w:i/>
        </w:rPr>
        <w:lastRenderedPageBreak/>
        <w:t xml:space="preserve">Одной из основных задач рабочей программы </w:t>
      </w:r>
      <w:r>
        <w:t>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4A59D0" w:rsidRDefault="002136F7">
      <w:pPr>
        <w:pStyle w:val="a3"/>
        <w:spacing w:before="1"/>
        <w:ind w:right="144"/>
      </w:pPr>
      <w:r>
        <w:rPr>
          <w:b/>
          <w:i/>
        </w:rPr>
        <w:t xml:space="preserve">Главная задача рабочей программы </w:t>
      </w:r>
      <w:r>
        <w:t>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(ОНР).</w:t>
      </w:r>
    </w:p>
    <w:p w:rsidR="004A59D0" w:rsidRDefault="002136F7">
      <w:pPr>
        <w:pStyle w:val="a3"/>
        <w:ind w:right="151"/>
      </w:pPr>
      <w:r>
        <w:t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A59D0" w:rsidRDefault="004A59D0">
      <w:pPr>
        <w:pStyle w:val="a3"/>
        <w:spacing w:before="4"/>
        <w:ind w:left="0" w:firstLine="0"/>
        <w:jc w:val="left"/>
      </w:pPr>
    </w:p>
    <w:p w:rsidR="004A59D0" w:rsidRDefault="002136F7">
      <w:pPr>
        <w:pStyle w:val="1"/>
        <w:spacing w:before="1" w:line="274" w:lineRule="exact"/>
        <w:ind w:left="1426"/>
      </w:pPr>
      <w:r>
        <w:t xml:space="preserve">Аннотация к рабочей программе учителей – логопедов на </w:t>
      </w:r>
      <w:proofErr w:type="spellStart"/>
      <w:r>
        <w:t>логопункте</w:t>
      </w:r>
      <w:proofErr w:type="spellEnd"/>
    </w:p>
    <w:p w:rsidR="004A59D0" w:rsidRDefault="002136F7">
      <w:pPr>
        <w:pStyle w:val="a3"/>
        <w:ind w:right="143"/>
      </w:pPr>
      <w:r>
        <w:t xml:space="preserve">Рабочая программа коррекционно-образовательной деятельности </w:t>
      </w:r>
      <w:r w:rsidR="00A27E09">
        <w:t xml:space="preserve"> </w:t>
      </w:r>
      <w:r>
        <w:t xml:space="preserve"> разработана учителями-логопедами Сидоровой С.М., С</w:t>
      </w:r>
      <w:r w:rsidR="00A27E09">
        <w:t xml:space="preserve">мотровой А.В. в соответствии с </w:t>
      </w:r>
      <w:r>
        <w:t>ОП ДО МДОУ «Детский сад № 4 комбинированного вида», особенностей образовательного учреждения, региона, образовательных потребностей и запросов воспитанников;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4A59D0" w:rsidRDefault="002136F7">
      <w:pPr>
        <w:pStyle w:val="a3"/>
        <w:ind w:right="144"/>
      </w:pPr>
      <w:r>
        <w:t xml:space="preserve">Данная рабочая программа предназначена для обучения и воспитания детей 5-7 лет с различными речевыми нарушениями (ФН, ФФНР, ОНР </w:t>
      </w:r>
      <w:proofErr w:type="gramStart"/>
      <w:r>
        <w:t>III</w:t>
      </w:r>
      <w:proofErr w:type="gramEnd"/>
      <w:r>
        <w:t>-</w:t>
      </w:r>
      <w:proofErr w:type="spellStart"/>
      <w:r>
        <w:t>IVуровня</w:t>
      </w:r>
      <w:proofErr w:type="spellEnd"/>
      <w:r>
        <w:t>), зачисленных на логопедический пункт МДОУ.</w:t>
      </w:r>
    </w:p>
    <w:p w:rsidR="004A59D0" w:rsidRDefault="002136F7">
      <w:pPr>
        <w:pStyle w:val="a3"/>
        <w:ind w:right="143"/>
      </w:pPr>
      <w:r>
        <w:t>В программе определены  коррекционные  задачи,  основные  направления  работы,  условия и средства формирования фонетико-фонематической, лексико-грамматической сторон и связной речи. Разнообразие, вариативность используемых методик и технологий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речи.</w:t>
      </w:r>
    </w:p>
    <w:p w:rsidR="004A59D0" w:rsidRDefault="002136F7">
      <w:pPr>
        <w:pStyle w:val="a3"/>
        <w:ind w:right="144"/>
      </w:pPr>
      <w:r>
        <w:rPr>
          <w:b/>
        </w:rPr>
        <w:t xml:space="preserve">Цель: </w:t>
      </w:r>
      <w:r>
        <w:t xml:space="preserve">построение системы коррекционно-развивающей работы на логопедическом пункте МДОУ для обеспечения равных стартовых возможностей воспитанникам, имеющим трудности в освоении системы родного языка в период дошкольного детства, при взаимодействии всех педагогов и родителей </w:t>
      </w:r>
      <w:r w:rsidR="00A27E09">
        <w:t xml:space="preserve">(законных представителей) </w:t>
      </w:r>
      <w:r>
        <w:t>дошкольников; создание условий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у детей с нарушениями речи (ФНР, ФФНР, ОНР и др. речевыми патологиями), зачисленных на логопедический пункт МДОУ.</w:t>
      </w:r>
    </w:p>
    <w:p w:rsidR="004A59D0" w:rsidRDefault="002136F7">
      <w:pPr>
        <w:pStyle w:val="a3"/>
        <w:ind w:left="841" w:firstLine="0"/>
      </w:pPr>
      <w:r>
        <w:t xml:space="preserve">В процессе коррекционного процесса решаются следующие </w:t>
      </w:r>
      <w:r>
        <w:rPr>
          <w:b/>
        </w:rPr>
        <w:t>задачи</w:t>
      </w:r>
      <w:r>
        <w:t>: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раннее выявление и своевременное предупреждение 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преодоление недостатков в 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  <w:tab w:val="left" w:pos="2272"/>
          <w:tab w:val="left" w:pos="4358"/>
          <w:tab w:val="left" w:pos="5462"/>
          <w:tab w:val="left" w:pos="7776"/>
          <w:tab w:val="left" w:pos="8150"/>
          <w:tab w:val="left" w:pos="9301"/>
        </w:tabs>
        <w:ind w:right="14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артикуляционных</w:t>
      </w:r>
      <w:r>
        <w:rPr>
          <w:sz w:val="24"/>
        </w:rPr>
        <w:tab/>
        <w:t>навыков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3"/>
          <w:sz w:val="24"/>
        </w:rPr>
        <w:t xml:space="preserve">слухового </w:t>
      </w:r>
      <w:r>
        <w:rPr>
          <w:sz w:val="24"/>
        </w:rPr>
        <w:t>восприятия;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нормализация звукопроизношения и слоговой структуры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развитие навыков звукового анализа 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right="144"/>
        <w:rPr>
          <w:sz w:val="24"/>
        </w:rPr>
      </w:pPr>
      <w:r>
        <w:rPr>
          <w:sz w:val="24"/>
        </w:rPr>
        <w:t>развитие лексико-грамматических категорий и связной речи (монологической и 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ind w:right="141"/>
        <w:rPr>
          <w:sz w:val="24"/>
        </w:rPr>
      </w:pPr>
      <w:r>
        <w:rPr>
          <w:sz w:val="24"/>
        </w:rPr>
        <w:t>создание развивающего коррекционно-образовательного пространства МДОУ, способствующего преодолению речевых нарушений у воспитанников, формирование профессиональной компетентности педагогов в сфере активного взаимодействия с детьми, имеющими речевые нарушения, а также в сфере профилактики и выявления проблем в 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4A59D0" w:rsidRDefault="004A59D0">
      <w:pPr>
        <w:jc w:val="both"/>
        <w:rPr>
          <w:sz w:val="24"/>
        </w:rPr>
        <w:sectPr w:rsidR="004A59D0">
          <w:pgSz w:w="11910" w:h="16840"/>
          <w:pgMar w:top="1040" w:right="420" w:bottom="280" w:left="1000" w:header="720" w:footer="720" w:gutter="0"/>
          <w:cols w:space="720"/>
        </w:sectPr>
      </w:pPr>
    </w:p>
    <w:p w:rsidR="004A59D0" w:rsidRDefault="002136F7">
      <w:pPr>
        <w:pStyle w:val="a5"/>
        <w:numPr>
          <w:ilvl w:val="0"/>
          <w:numId w:val="1"/>
        </w:numPr>
        <w:tabs>
          <w:tab w:val="left" w:pos="854"/>
        </w:tabs>
        <w:spacing w:before="66"/>
        <w:ind w:right="145"/>
        <w:rPr>
          <w:sz w:val="24"/>
        </w:rPr>
      </w:pPr>
      <w:r>
        <w:rPr>
          <w:sz w:val="24"/>
        </w:rPr>
        <w:lastRenderedPageBreak/>
        <w:t>обучение родителей эффективным приемам воспитания ребенка с нарушением речи и организация коррекционно-развивающей среды в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4A59D0" w:rsidRDefault="002136F7">
      <w:pPr>
        <w:pStyle w:val="a3"/>
        <w:ind w:right="142"/>
      </w:pPr>
      <w:r>
        <w:t>В рабочих программах реализуется принцип интеграции образовательных областей в организации коррекционно-педагогического процесса. Основными формами организации логопедической работы являются индивидуальные занятия.</w:t>
      </w:r>
    </w:p>
    <w:sectPr w:rsidR="004A59D0">
      <w:pgSz w:w="11910" w:h="16840"/>
      <w:pgMar w:top="10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7D9"/>
    <w:multiLevelType w:val="hybridMultilevel"/>
    <w:tmpl w:val="1B04A8BE"/>
    <w:lvl w:ilvl="0" w:tplc="30F2142C">
      <w:numFmt w:val="bullet"/>
      <w:lvlText w:val="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48D3E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2AA292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41C9BD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1241DC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17AAED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6DC144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28580D7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A1FE047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">
    <w:nsid w:val="14B9373A"/>
    <w:multiLevelType w:val="hybridMultilevel"/>
    <w:tmpl w:val="BDFAC6EE"/>
    <w:lvl w:ilvl="0" w:tplc="1A74446C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3E965642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867A77FC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92C2B5DA">
      <w:numFmt w:val="bullet"/>
      <w:lvlText w:val="•"/>
      <w:lvlJc w:val="left"/>
      <w:pPr>
        <w:ind w:left="3174" w:hanging="284"/>
      </w:pPr>
      <w:rPr>
        <w:rFonts w:hint="default"/>
        <w:lang w:val="ru-RU" w:eastAsia="en-US" w:bidi="ar-SA"/>
      </w:rPr>
    </w:lvl>
    <w:lvl w:ilvl="4" w:tplc="DEE6BF36"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5" w:tplc="08C27BCA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6" w:tplc="5EA09BE0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  <w:lvl w:ilvl="7" w:tplc="89CCE512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8" w:tplc="9D8C981A">
      <w:numFmt w:val="bullet"/>
      <w:lvlText w:val="•"/>
      <w:lvlJc w:val="left"/>
      <w:pPr>
        <w:ind w:left="8264" w:hanging="284"/>
      </w:pPr>
      <w:rPr>
        <w:rFonts w:hint="default"/>
        <w:lang w:val="ru-RU" w:eastAsia="en-US" w:bidi="ar-SA"/>
      </w:rPr>
    </w:lvl>
  </w:abstractNum>
  <w:abstractNum w:abstractNumId="2">
    <w:nsid w:val="1C1A4095"/>
    <w:multiLevelType w:val="hybridMultilevel"/>
    <w:tmpl w:val="CE7E4F7C"/>
    <w:lvl w:ilvl="0" w:tplc="D11814EC">
      <w:numFmt w:val="bullet"/>
      <w:lvlText w:val="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00AA0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D46942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6F6533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D3A1DF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7360B37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CA453A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3480894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84C54F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3">
    <w:nsid w:val="361C091D"/>
    <w:multiLevelType w:val="hybridMultilevel"/>
    <w:tmpl w:val="A2CAA674"/>
    <w:lvl w:ilvl="0" w:tplc="3296F1FC">
      <w:numFmt w:val="bullet"/>
      <w:lvlText w:val="•"/>
      <w:lvlJc w:val="left"/>
      <w:pPr>
        <w:ind w:left="132" w:hanging="7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2D6C572">
      <w:numFmt w:val="bullet"/>
      <w:lvlText w:val="•"/>
      <w:lvlJc w:val="left"/>
      <w:pPr>
        <w:ind w:left="1174" w:hanging="709"/>
      </w:pPr>
      <w:rPr>
        <w:rFonts w:hint="default"/>
        <w:lang w:val="ru-RU" w:eastAsia="en-US" w:bidi="ar-SA"/>
      </w:rPr>
    </w:lvl>
    <w:lvl w:ilvl="2" w:tplc="3950FEE0">
      <w:numFmt w:val="bullet"/>
      <w:lvlText w:val="•"/>
      <w:lvlJc w:val="left"/>
      <w:pPr>
        <w:ind w:left="2209" w:hanging="709"/>
      </w:pPr>
      <w:rPr>
        <w:rFonts w:hint="default"/>
        <w:lang w:val="ru-RU" w:eastAsia="en-US" w:bidi="ar-SA"/>
      </w:rPr>
    </w:lvl>
    <w:lvl w:ilvl="3" w:tplc="6BCCFF3E">
      <w:numFmt w:val="bullet"/>
      <w:lvlText w:val="•"/>
      <w:lvlJc w:val="left"/>
      <w:pPr>
        <w:ind w:left="3243" w:hanging="709"/>
      </w:pPr>
      <w:rPr>
        <w:rFonts w:hint="default"/>
        <w:lang w:val="ru-RU" w:eastAsia="en-US" w:bidi="ar-SA"/>
      </w:rPr>
    </w:lvl>
    <w:lvl w:ilvl="4" w:tplc="B88C7BD6">
      <w:numFmt w:val="bullet"/>
      <w:lvlText w:val="•"/>
      <w:lvlJc w:val="left"/>
      <w:pPr>
        <w:ind w:left="4278" w:hanging="709"/>
      </w:pPr>
      <w:rPr>
        <w:rFonts w:hint="default"/>
        <w:lang w:val="ru-RU" w:eastAsia="en-US" w:bidi="ar-SA"/>
      </w:rPr>
    </w:lvl>
    <w:lvl w:ilvl="5" w:tplc="68748848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D4AA3622">
      <w:numFmt w:val="bullet"/>
      <w:lvlText w:val="•"/>
      <w:lvlJc w:val="left"/>
      <w:pPr>
        <w:ind w:left="6347" w:hanging="709"/>
      </w:pPr>
      <w:rPr>
        <w:rFonts w:hint="default"/>
        <w:lang w:val="ru-RU" w:eastAsia="en-US" w:bidi="ar-SA"/>
      </w:rPr>
    </w:lvl>
    <w:lvl w:ilvl="7" w:tplc="1E087754">
      <w:numFmt w:val="bullet"/>
      <w:lvlText w:val="•"/>
      <w:lvlJc w:val="left"/>
      <w:pPr>
        <w:ind w:left="7382" w:hanging="709"/>
      </w:pPr>
      <w:rPr>
        <w:rFonts w:hint="default"/>
        <w:lang w:val="ru-RU" w:eastAsia="en-US" w:bidi="ar-SA"/>
      </w:rPr>
    </w:lvl>
    <w:lvl w:ilvl="8" w:tplc="60F4CC6E">
      <w:numFmt w:val="bullet"/>
      <w:lvlText w:val="•"/>
      <w:lvlJc w:val="left"/>
      <w:pPr>
        <w:ind w:left="8417" w:hanging="709"/>
      </w:pPr>
      <w:rPr>
        <w:rFonts w:hint="default"/>
        <w:lang w:val="ru-RU" w:eastAsia="en-US" w:bidi="ar-SA"/>
      </w:rPr>
    </w:lvl>
  </w:abstractNum>
  <w:abstractNum w:abstractNumId="4">
    <w:nsid w:val="3DB62C3D"/>
    <w:multiLevelType w:val="hybridMultilevel"/>
    <w:tmpl w:val="CF66FD56"/>
    <w:lvl w:ilvl="0" w:tplc="83AE160C">
      <w:numFmt w:val="bullet"/>
      <w:lvlText w:val="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0896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772974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DCA2DC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CC44A3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BC28F72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5F46A2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5DAE332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734469C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5">
    <w:nsid w:val="42CC4AFA"/>
    <w:multiLevelType w:val="hybridMultilevel"/>
    <w:tmpl w:val="4DAC1F4E"/>
    <w:lvl w:ilvl="0" w:tplc="58807888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9634DE7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7850F11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6A2BE2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52886F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F70D52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52464AE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D1E8488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DE563F44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6">
    <w:nsid w:val="4E6D0203"/>
    <w:multiLevelType w:val="hybridMultilevel"/>
    <w:tmpl w:val="AC085162"/>
    <w:lvl w:ilvl="0" w:tplc="9AC6300A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7AFC7D6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532AD49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DA8D36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0E2C271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346E15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E2C5882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0BCAC94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E6620E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7">
    <w:nsid w:val="569B468D"/>
    <w:multiLevelType w:val="hybridMultilevel"/>
    <w:tmpl w:val="8004BD58"/>
    <w:lvl w:ilvl="0" w:tplc="751C1B8A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3BC23A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20EA3D6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A212FBF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EE62AB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E506B01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B2013D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2CB69EA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7DC778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8">
    <w:nsid w:val="6BBD0344"/>
    <w:multiLevelType w:val="hybridMultilevel"/>
    <w:tmpl w:val="F950FA62"/>
    <w:lvl w:ilvl="0" w:tplc="39389F34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387C742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E680452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1B6CBF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4F5ABEF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244281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BEACCA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B38A4432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5CC85B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0"/>
    <w:rsid w:val="001253B3"/>
    <w:rsid w:val="002136F7"/>
    <w:rsid w:val="00364ABA"/>
    <w:rsid w:val="004A59D0"/>
    <w:rsid w:val="005D41E3"/>
    <w:rsid w:val="00A27E09"/>
    <w:rsid w:val="00AE1FB1"/>
    <w:rsid w:val="00C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41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45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41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45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4@obr4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Барышникова Н.Б.</cp:lastModifiedBy>
  <cp:revision>6</cp:revision>
  <dcterms:created xsi:type="dcterms:W3CDTF">2023-10-03T12:24:00Z</dcterms:created>
  <dcterms:modified xsi:type="dcterms:W3CDTF">2023-10-03T12:40:00Z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