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DE99" w14:textId="64E7250C" w:rsidR="004A7890" w:rsidRPr="00313665" w:rsidRDefault="004A7890" w:rsidP="004A7890">
      <w:pPr>
        <w:jc w:val="center"/>
        <w:rPr>
          <w:rFonts w:ascii="Comic Sans MS" w:eastAsia="Arial Unicode MS" w:hAnsi="Comic Sans MS"/>
          <w:b/>
          <w:bCs/>
          <w:sz w:val="32"/>
          <w:szCs w:val="32"/>
        </w:rPr>
      </w:pPr>
      <w:bookmarkStart w:id="0" w:name="bookmark3"/>
      <w:r w:rsidRPr="00313665">
        <w:rPr>
          <w:rFonts w:ascii="Comic Sans MS" w:eastAsia="Arial Unicode MS" w:hAnsi="Comic Sans MS"/>
          <w:b/>
          <w:bCs/>
          <w:sz w:val="32"/>
          <w:szCs w:val="32"/>
        </w:rPr>
        <w:t>Памятка родителям</w:t>
      </w:r>
      <w:bookmarkEnd w:id="0"/>
    </w:p>
    <w:p w14:paraId="299F5260" w14:textId="77777777" w:rsidR="004A7890" w:rsidRPr="00313665" w:rsidRDefault="004A7890" w:rsidP="004A7890">
      <w:pPr>
        <w:jc w:val="center"/>
        <w:rPr>
          <w:rFonts w:ascii="Comic Sans MS" w:eastAsia="Arial Unicode MS" w:hAnsi="Comic Sans MS"/>
          <w:b/>
          <w:bCs/>
          <w:sz w:val="32"/>
          <w:szCs w:val="32"/>
        </w:rPr>
      </w:pPr>
      <w:bookmarkStart w:id="1" w:name="bookmark4"/>
      <w:r w:rsidRPr="00313665">
        <w:rPr>
          <w:rFonts w:ascii="Comic Sans MS" w:eastAsia="Arial Unicode MS" w:hAnsi="Comic Sans MS"/>
          <w:b/>
          <w:bCs/>
          <w:sz w:val="32"/>
          <w:szCs w:val="32"/>
        </w:rPr>
        <w:t>«Подготовка ребёнка к посещению детского сада»</w:t>
      </w:r>
      <w:bookmarkEnd w:id="1"/>
    </w:p>
    <w:p w14:paraId="0C36523C" w14:textId="77777777" w:rsidR="004A7890" w:rsidRPr="004A7890" w:rsidRDefault="004A7890" w:rsidP="004A7890">
      <w:pPr>
        <w:spacing w:line="240" w:lineRule="exact"/>
        <w:ind w:left="60" w:right="20" w:firstLine="200"/>
        <w:jc w:val="both"/>
        <w:rPr>
          <w:rFonts w:ascii="Comic Sans MS" w:eastAsia="Arial Unicode MS" w:hAnsi="Comic Sans MS" w:cs="Arial Narrow"/>
          <w:sz w:val="28"/>
          <w:szCs w:val="28"/>
        </w:rPr>
      </w:pPr>
    </w:p>
    <w:p w14:paraId="6027E898" w14:textId="73100E2F" w:rsidR="004A7890" w:rsidRPr="004A7890" w:rsidRDefault="004A7890" w:rsidP="004A7890">
      <w:pPr>
        <w:ind w:left="60" w:right="20" w:firstLine="20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Уважаемые родители! Скоро вам и ваше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му ребёнку предстоит начать новую жизнь. Чтобы малыш вступил в неё увереннее, был радостным и общительным, мы хотим пред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ложить несколько рекомендаций.</w:t>
      </w:r>
    </w:p>
    <w:p w14:paraId="49FD1836" w14:textId="77777777" w:rsidR="004A7890" w:rsidRPr="004A7890" w:rsidRDefault="004A7890" w:rsidP="004A7890">
      <w:pPr>
        <w:ind w:left="60" w:right="20" w:firstLine="20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7612EBA4" w14:textId="77777777" w:rsidR="004A7890" w:rsidRPr="004A7890" w:rsidRDefault="004A7890" w:rsidP="004A7890">
      <w:pPr>
        <w:ind w:right="2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1. Убедитесь в том, что детский сад необ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ходим для вашей семьи именно сейчас. Ре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бёнок чувствует, если родители сомневают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ся в целесообразности общественного вос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питания, и любые их колебания использует для того, чтобы воспротивиться расстава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нию с ними.</w:t>
      </w:r>
    </w:p>
    <w:p w14:paraId="4EE6E19F" w14:textId="6201B475" w:rsidR="004A7890" w:rsidRDefault="004A7890" w:rsidP="004A7890">
      <w:pPr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Легче и быстрее привыкают к новым ус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ловиям дети, у родителей которых нет аль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тернативы детскому саду.</w:t>
      </w:r>
    </w:p>
    <w:p w14:paraId="7674CC69" w14:textId="77777777" w:rsidR="004A7890" w:rsidRPr="004A7890" w:rsidRDefault="004A7890" w:rsidP="004A7890">
      <w:pPr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30A7DAB0" w14:textId="79D2C529" w:rsidR="004A7890" w:rsidRPr="004A7890" w:rsidRDefault="004A7890" w:rsidP="004A7890">
      <w:pPr>
        <w:numPr>
          <w:ilvl w:val="0"/>
          <w:numId w:val="1"/>
        </w:numPr>
        <w:tabs>
          <w:tab w:val="left" w:pos="515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i/>
          <w:iCs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Расскажите ребёнку, что такое детский сад и почему вы хотите, чтобы он, как и дру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гие дети, тоже его посещал. Содержание бе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 xml:space="preserve">седы зависит от возраста ребёнка. </w:t>
      </w:r>
    </w:p>
    <w:p w14:paraId="25E2C130" w14:textId="77777777" w:rsidR="004A7890" w:rsidRPr="004A7890" w:rsidRDefault="004A7890" w:rsidP="004A7890">
      <w:pPr>
        <w:tabs>
          <w:tab w:val="left" w:pos="515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i/>
          <w:iCs/>
          <w:sz w:val="28"/>
          <w:szCs w:val="28"/>
        </w:rPr>
      </w:pPr>
    </w:p>
    <w:p w14:paraId="327D4EDB" w14:textId="071A1BB1" w:rsidR="004A7890" w:rsidRDefault="004A7890" w:rsidP="004A7890">
      <w:pPr>
        <w:numPr>
          <w:ilvl w:val="0"/>
          <w:numId w:val="1"/>
        </w:numPr>
        <w:tabs>
          <w:tab w:val="left" w:pos="506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Проходя мимо детского сада, с радост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ной интонацией напоминайте ребёнку, как ему повезло: осенью он сможет сюда хо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дить. Рассказывайте родным и знакомым в присутствии малыша о своей удаче, о том, что гордитесь своим сыном (дочерью), - ведь его (её) приняли в детский сад.</w:t>
      </w:r>
    </w:p>
    <w:p w14:paraId="0FA51332" w14:textId="77777777" w:rsidR="004A7890" w:rsidRPr="004A7890" w:rsidRDefault="004A7890" w:rsidP="004A7890">
      <w:pPr>
        <w:tabs>
          <w:tab w:val="left" w:pos="506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0C46F4E3" w14:textId="77777777" w:rsidR="004A7890" w:rsidRPr="004A7890" w:rsidRDefault="004A7890" w:rsidP="004A7890">
      <w:pPr>
        <w:numPr>
          <w:ilvl w:val="0"/>
          <w:numId w:val="1"/>
        </w:numPr>
        <w:tabs>
          <w:tab w:val="left" w:pos="491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Познакомьте ребёнка с режимом в дет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ском саду. Чем подробнее будет ваш рас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сказ и чем чаще вы будете его повторять, тем спокойнее ребёнок воспримет новые правила.</w:t>
      </w:r>
    </w:p>
    <w:p w14:paraId="192D6D54" w14:textId="00E141AD" w:rsidR="004A7890" w:rsidRPr="004A7890" w:rsidRDefault="00762972" w:rsidP="004A7890">
      <w:pPr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>
        <w:rPr>
          <w:rFonts w:asciiTheme="minorHAnsi" w:eastAsia="Arial Unicode MS" w:hAnsiTheme="minorHAnsi" w:cstheme="minorHAnsi"/>
          <w:sz w:val="28"/>
          <w:szCs w:val="28"/>
        </w:rPr>
        <w:t>Рассказывайте</w:t>
      </w:r>
      <w:r w:rsidR="004A7890" w:rsidRPr="004A7890">
        <w:rPr>
          <w:rFonts w:asciiTheme="minorHAnsi" w:eastAsia="Arial Unicode MS" w:hAnsiTheme="minorHAnsi" w:cstheme="minorHAnsi"/>
          <w:sz w:val="28"/>
          <w:szCs w:val="28"/>
        </w:rPr>
        <w:t>, куда он будет складыв</w:t>
      </w:r>
      <w:r w:rsidR="004A7890" w:rsidRPr="004A7890">
        <w:rPr>
          <w:rFonts w:asciiTheme="minorHAnsi" w:eastAsia="Arial Unicode MS" w:hAnsiTheme="minorHAnsi" w:cstheme="minorHAnsi"/>
          <w:sz w:val="28"/>
          <w:szCs w:val="28"/>
        </w:rPr>
        <w:t>ат</w:t>
      </w:r>
      <w:r w:rsidR="004A7890" w:rsidRPr="004A7890">
        <w:rPr>
          <w:rFonts w:asciiTheme="minorHAnsi" w:eastAsia="Arial Unicode MS" w:hAnsiTheme="minorHAnsi" w:cstheme="minorHAnsi"/>
          <w:sz w:val="28"/>
          <w:szCs w:val="28"/>
        </w:rPr>
        <w:t>ь свои вещи после прогулки, кто ему будет помогать раздеваться, что он будет де</w:t>
      </w:r>
      <w:r w:rsidR="004A7890" w:rsidRPr="004A7890">
        <w:rPr>
          <w:rFonts w:asciiTheme="minorHAnsi" w:eastAsia="Arial Unicode MS" w:hAnsiTheme="minorHAnsi" w:cstheme="minorHAnsi"/>
          <w:sz w:val="28"/>
          <w:szCs w:val="28"/>
        </w:rPr>
        <w:t>лать</w:t>
      </w:r>
      <w:r w:rsidR="004A7890" w:rsidRPr="004A7890">
        <w:rPr>
          <w:rFonts w:asciiTheme="minorHAnsi" w:eastAsia="Arial Unicode MS" w:hAnsiTheme="minorHAnsi" w:cstheme="minorHAnsi"/>
          <w:sz w:val="28"/>
          <w:szCs w:val="28"/>
        </w:rPr>
        <w:t xml:space="preserve"> после обеда. Детей пугает неизвестность, но когда они видят, что ожидаемое событие происходит так, как было обещано, то чувствуют себя уверен</w:t>
      </w:r>
      <w:r w:rsidR="004A7890"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нее.</w:t>
      </w:r>
    </w:p>
    <w:p w14:paraId="7EC7E037" w14:textId="595F8D61" w:rsidR="004A7890" w:rsidRDefault="004A7890" w:rsidP="004A7890">
      <w:pPr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 xml:space="preserve">Максимально </w:t>
      </w:r>
      <w:proofErr w:type="spellStart"/>
      <w:r w:rsidRPr="004A7890">
        <w:rPr>
          <w:rFonts w:asciiTheme="minorHAnsi" w:eastAsia="Arial Unicode MS" w:hAnsiTheme="minorHAnsi" w:cstheme="minorHAnsi"/>
          <w:sz w:val="28"/>
          <w:szCs w:val="28"/>
        </w:rPr>
        <w:t>приблизьте</w:t>
      </w:r>
      <w:proofErr w:type="spellEnd"/>
      <w:r w:rsidRPr="004A7890">
        <w:rPr>
          <w:rFonts w:asciiTheme="minorHAnsi" w:eastAsia="Arial Unicode MS" w:hAnsiTheme="minorHAnsi" w:cstheme="minorHAnsi"/>
          <w:sz w:val="28"/>
          <w:szCs w:val="28"/>
        </w:rPr>
        <w:t xml:space="preserve"> домашний ре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жим к распорядку жизни в детском саду.</w:t>
      </w:r>
    </w:p>
    <w:p w14:paraId="41BFA8E4" w14:textId="77777777" w:rsidR="004A7890" w:rsidRPr="004A7890" w:rsidRDefault="004A7890" w:rsidP="004A7890">
      <w:pPr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54F1A0BB" w14:textId="5D78F482" w:rsidR="004A7890" w:rsidRPr="004A7890" w:rsidRDefault="004A7890" w:rsidP="004A7890">
      <w:pPr>
        <w:numPr>
          <w:ilvl w:val="0"/>
          <w:numId w:val="1"/>
        </w:numPr>
        <w:tabs>
          <w:tab w:val="left" w:pos="501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Формируйте у ребёнка навыки самооб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 xml:space="preserve">служивания и личной гигиены. Поговорите с ним о возможных трудностях, объясните, к кому он может обратиться за помощью и как он это должен сделать. Например: «Если ты захочешь пить, подойди к воспитателю и скажи: «Я хочу пить». И 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t>Олеся Владимировна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t xml:space="preserve"> нальёт тебе воды. Если захочешь в туа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лет, скажи об этом». Попробуйте проиграть все эти ситуации дома, например вы воспи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татель, а медвежонок, за которого вам тоже придётся говорить, просит пить.</w:t>
      </w:r>
    </w:p>
    <w:p w14:paraId="54AFFE6C" w14:textId="70BF06D2" w:rsidR="004A7890" w:rsidRDefault="004A7890" w:rsidP="004A7890">
      <w:pPr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Не создавайте у ребёнка иллюзий, что всё будет так, как он захочет. Объясните, что в группе много детей, поэтому воспитатель, например, не сможет одеть сразу всех, при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дётся немного подождать.</w:t>
      </w:r>
    </w:p>
    <w:p w14:paraId="6B7597E1" w14:textId="77777777" w:rsidR="004A7890" w:rsidRPr="004A7890" w:rsidRDefault="004A7890" w:rsidP="004A7890">
      <w:pPr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7EC062ED" w14:textId="77777777" w:rsidR="004A7890" w:rsidRPr="004A7890" w:rsidRDefault="004A7890" w:rsidP="004A7890">
      <w:pPr>
        <w:numPr>
          <w:ilvl w:val="0"/>
          <w:numId w:val="1"/>
        </w:numPr>
        <w:tabs>
          <w:tab w:val="left" w:pos="510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Приготовьте вместе с ребёнком «радо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стную коробку». В течение лета складывай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те в неё небольшие игрушки, лоскутки тка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ни, маленькие книжки с картинками, кото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рые привлекательны для вашего малыша и обрадуют других детей. Возможно, вы вла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деете техникой оригами - тогда смело от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правляйте в «радостную коробку» бумажно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го журавлика или собачку.</w:t>
      </w:r>
    </w:p>
    <w:p w14:paraId="35A01B4E" w14:textId="19507AAB" w:rsidR="004A7890" w:rsidRDefault="004A7890" w:rsidP="004A7890">
      <w:pPr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С игрушками в детский сад и веселее ид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ти, и проще завязывать отношения со свер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стниками.</w:t>
      </w:r>
    </w:p>
    <w:p w14:paraId="3F7EA333" w14:textId="77777777" w:rsidR="004A7890" w:rsidRPr="004A7890" w:rsidRDefault="004A7890" w:rsidP="004A7890">
      <w:pPr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5A4446E4" w14:textId="7847B464" w:rsidR="004A7890" w:rsidRDefault="004A7890" w:rsidP="004A7890">
      <w:pPr>
        <w:numPr>
          <w:ilvl w:val="0"/>
          <w:numId w:val="1"/>
        </w:numPr>
        <w:tabs>
          <w:tab w:val="left" w:pos="482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Научите малыша знакомиться с другими детьми, обращаться к ним по имени, просить, а не отнимать игрушки, предлагать свои.</w:t>
      </w:r>
    </w:p>
    <w:p w14:paraId="71E04A80" w14:textId="77777777" w:rsidR="004A7890" w:rsidRPr="004A7890" w:rsidRDefault="004A7890" w:rsidP="004A7890">
      <w:pPr>
        <w:tabs>
          <w:tab w:val="left" w:pos="482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08608494" w14:textId="4496F92D" w:rsidR="004A7890" w:rsidRDefault="004A7890" w:rsidP="004A7890">
      <w:pPr>
        <w:numPr>
          <w:ilvl w:val="0"/>
          <w:numId w:val="1"/>
        </w:numPr>
        <w:tabs>
          <w:tab w:val="left" w:pos="482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Познакомьтесь с другими родителями и их детьми. В присутствии своего ребёнка называйте этих детей по имени. Говорите дома о новых знакомых - Лене, Саше, Серё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же. Поощряйте обращение ребёнка за помо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щью и поддержкой к другим людям в вашем присутствии.</w:t>
      </w:r>
    </w:p>
    <w:p w14:paraId="6EE203BE" w14:textId="77777777" w:rsidR="004A7890" w:rsidRPr="004A7890" w:rsidRDefault="004A7890" w:rsidP="004A7890">
      <w:pPr>
        <w:tabs>
          <w:tab w:val="left" w:pos="482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7688B000" w14:textId="49353956" w:rsidR="004A7890" w:rsidRDefault="004A7890" w:rsidP="004A7890">
      <w:pPr>
        <w:numPr>
          <w:ilvl w:val="0"/>
          <w:numId w:val="1"/>
        </w:numPr>
        <w:tabs>
          <w:tab w:val="left" w:pos="482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Чем лучше ваши отношения с воспита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телями, другими родителями и их детьми,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t>тем проще будет привыкнуть вашему ребён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ку к новым условиям.</w:t>
      </w:r>
    </w:p>
    <w:p w14:paraId="19E58411" w14:textId="77777777" w:rsidR="004A7890" w:rsidRPr="004A7890" w:rsidRDefault="004A7890" w:rsidP="004A7890">
      <w:pPr>
        <w:tabs>
          <w:tab w:val="left" w:pos="482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74D4F166" w14:textId="78E2E61E" w:rsidR="004A7890" w:rsidRDefault="004A7890" w:rsidP="004A7890">
      <w:pPr>
        <w:numPr>
          <w:ilvl w:val="0"/>
          <w:numId w:val="1"/>
        </w:numPr>
        <w:tabs>
          <w:tab w:val="left" w:pos="482"/>
          <w:tab w:val="left" w:pos="712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В присутствии ребёнка избегайте кри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тических замечаний в адрес сотрудников детского сада.</w:t>
      </w:r>
    </w:p>
    <w:p w14:paraId="33A30EAD" w14:textId="77777777" w:rsidR="004A7890" w:rsidRPr="004A7890" w:rsidRDefault="004A7890" w:rsidP="004A7890">
      <w:pPr>
        <w:tabs>
          <w:tab w:val="left" w:pos="482"/>
          <w:tab w:val="left" w:pos="712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283DCA92" w14:textId="15B2B7FF" w:rsidR="004A7890" w:rsidRDefault="004A7890" w:rsidP="004A7890">
      <w:pPr>
        <w:numPr>
          <w:ilvl w:val="0"/>
          <w:numId w:val="1"/>
        </w:numPr>
        <w:tabs>
          <w:tab w:val="left" w:pos="482"/>
          <w:tab w:val="left" w:pos="750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Разработайте вместе с малышом не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сложную систему знаков прощания, и он бу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дет легче отпускать вас.</w:t>
      </w:r>
    </w:p>
    <w:p w14:paraId="0449615F" w14:textId="77777777" w:rsidR="004A7890" w:rsidRPr="004A7890" w:rsidRDefault="004A7890" w:rsidP="004A7890">
      <w:pPr>
        <w:tabs>
          <w:tab w:val="left" w:pos="482"/>
          <w:tab w:val="left" w:pos="750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659107E5" w14:textId="5AFDAB1C" w:rsidR="004A7890" w:rsidRDefault="004A7890" w:rsidP="004A7890">
      <w:pPr>
        <w:numPr>
          <w:ilvl w:val="0"/>
          <w:numId w:val="1"/>
        </w:numPr>
        <w:tabs>
          <w:tab w:val="left" w:pos="482"/>
          <w:tab w:val="left" w:pos="726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Помните, что на привыкание ребёнка к детскому саду может потребоваться не один месяц. Рассчитывайте свои силы, воз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можности и планы.</w:t>
      </w:r>
    </w:p>
    <w:p w14:paraId="509A3307" w14:textId="77777777" w:rsidR="004A7890" w:rsidRPr="004A7890" w:rsidRDefault="004A7890" w:rsidP="004A7890">
      <w:pPr>
        <w:tabs>
          <w:tab w:val="left" w:pos="482"/>
          <w:tab w:val="left" w:pos="726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07E8D9A0" w14:textId="2E4CCB88" w:rsidR="004A7890" w:rsidRDefault="004A7890" w:rsidP="004A7890">
      <w:pPr>
        <w:numPr>
          <w:ilvl w:val="0"/>
          <w:numId w:val="1"/>
        </w:numPr>
        <w:tabs>
          <w:tab w:val="left" w:pos="482"/>
          <w:tab w:val="left" w:pos="712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 xml:space="preserve">Если через месяц ваш ребёнок ещё не привык </w:t>
      </w:r>
      <w:proofErr w:type="gramStart"/>
      <w:r w:rsidRPr="004A7890">
        <w:rPr>
          <w:rFonts w:asciiTheme="minorHAnsi" w:eastAsia="Arial Unicode MS" w:hAnsiTheme="minorHAnsi" w:cstheme="minorHAnsi"/>
          <w:sz w:val="28"/>
          <w:szCs w:val="28"/>
        </w:rPr>
        <w:t>к детскому саду</w:t>
      </w:r>
      <w:proofErr w:type="gramEnd"/>
      <w:r w:rsidRPr="004A7890">
        <w:rPr>
          <w:rFonts w:asciiTheme="minorHAnsi" w:eastAsia="Arial Unicode MS" w:hAnsiTheme="minorHAnsi" w:cstheme="minorHAnsi"/>
          <w:sz w:val="28"/>
          <w:szCs w:val="28"/>
        </w:rPr>
        <w:t xml:space="preserve"> и вы продолжаете испытывать потребность в контакте со спе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циалистами - педагоги и психолог ждут вас!</w:t>
      </w:r>
    </w:p>
    <w:p w14:paraId="5328F05B" w14:textId="77777777" w:rsidR="004A7890" w:rsidRPr="004A7890" w:rsidRDefault="004A7890" w:rsidP="004A7890">
      <w:pPr>
        <w:tabs>
          <w:tab w:val="left" w:pos="482"/>
          <w:tab w:val="left" w:pos="712"/>
        </w:tabs>
        <w:ind w:right="40"/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0AF18527" w14:textId="65E8E86C" w:rsidR="004A7890" w:rsidRDefault="004A7890" w:rsidP="004A7890">
      <w:pPr>
        <w:numPr>
          <w:ilvl w:val="0"/>
          <w:numId w:val="1"/>
        </w:numPr>
        <w:tabs>
          <w:tab w:val="left" w:pos="482"/>
        </w:tabs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Будьте терпеливы.</w:t>
      </w:r>
    </w:p>
    <w:p w14:paraId="563173E1" w14:textId="77777777" w:rsidR="004A7890" w:rsidRDefault="004A7890" w:rsidP="004A7890">
      <w:pPr>
        <w:pStyle w:val="a3"/>
        <w:rPr>
          <w:rFonts w:asciiTheme="minorHAnsi" w:eastAsia="Arial Unicode MS" w:hAnsiTheme="minorHAnsi" w:cstheme="minorHAnsi"/>
          <w:sz w:val="28"/>
          <w:szCs w:val="28"/>
        </w:rPr>
      </w:pPr>
    </w:p>
    <w:p w14:paraId="0AC6A3BE" w14:textId="77777777" w:rsidR="004A7890" w:rsidRDefault="004A7890" w:rsidP="004A7890">
      <w:pPr>
        <w:tabs>
          <w:tab w:val="left" w:pos="482"/>
        </w:tabs>
        <w:contextualSpacing/>
        <w:mirrorIndents/>
        <w:jc w:val="center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Обеспечить оптимальное течение адапта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 xml:space="preserve">ционного периода можно </w:t>
      </w:r>
    </w:p>
    <w:p w14:paraId="4EE1578F" w14:textId="77777777" w:rsidR="004A7890" w:rsidRDefault="004A7890" w:rsidP="004A7890">
      <w:pPr>
        <w:tabs>
          <w:tab w:val="left" w:pos="482"/>
        </w:tabs>
        <w:contextualSpacing/>
        <w:mirrorIndents/>
        <w:jc w:val="center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только при усло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 xml:space="preserve">вии плавного перехода ребёнка из семьи в ДОУ </w:t>
      </w:r>
    </w:p>
    <w:p w14:paraId="38318993" w14:textId="441A47F5" w:rsidR="004A7890" w:rsidRPr="004A7890" w:rsidRDefault="004A7890" w:rsidP="004A7890">
      <w:pPr>
        <w:tabs>
          <w:tab w:val="left" w:pos="482"/>
        </w:tabs>
        <w:contextualSpacing/>
        <w:mirrorIndents/>
        <w:jc w:val="center"/>
        <w:rPr>
          <w:rFonts w:asciiTheme="minorHAnsi" w:eastAsia="Arial Unicode MS" w:hAnsiTheme="minorHAnsi" w:cstheme="minorHAnsi"/>
          <w:sz w:val="28"/>
          <w:szCs w:val="28"/>
        </w:rPr>
      </w:pPr>
      <w:r w:rsidRPr="004A7890">
        <w:rPr>
          <w:rFonts w:asciiTheme="minorHAnsi" w:eastAsia="Arial Unicode MS" w:hAnsiTheme="minorHAnsi" w:cstheme="minorHAnsi"/>
          <w:sz w:val="28"/>
          <w:szCs w:val="28"/>
        </w:rPr>
        <w:t>и при тесном взаимодействии специа</w:t>
      </w:r>
      <w:r w:rsidRPr="004A7890">
        <w:rPr>
          <w:rFonts w:asciiTheme="minorHAnsi" w:eastAsia="Arial Unicode MS" w:hAnsiTheme="minorHAnsi" w:cstheme="minorHAnsi"/>
          <w:sz w:val="28"/>
          <w:szCs w:val="28"/>
        </w:rPr>
        <w:softHyphen/>
        <w:t>листов, педагогов и родителей</w:t>
      </w:r>
      <w:r>
        <w:rPr>
          <w:rFonts w:asciiTheme="minorHAnsi" w:eastAsia="Arial Unicode MS" w:hAnsiTheme="minorHAnsi" w:cstheme="minorHAnsi"/>
          <w:sz w:val="28"/>
          <w:szCs w:val="28"/>
        </w:rPr>
        <w:t>!</w:t>
      </w:r>
    </w:p>
    <w:p w14:paraId="5F77A62A" w14:textId="77777777" w:rsidR="004A7890" w:rsidRPr="004A7890" w:rsidRDefault="004A7890" w:rsidP="004A7890">
      <w:pPr>
        <w:tabs>
          <w:tab w:val="left" w:pos="482"/>
        </w:tabs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14:paraId="332965C1" w14:textId="77777777" w:rsidR="004A7890" w:rsidRPr="004A7890" w:rsidRDefault="004A7890" w:rsidP="004A7890">
      <w:pPr>
        <w:tabs>
          <w:tab w:val="left" w:pos="482"/>
        </w:tabs>
        <w:contextualSpacing/>
        <w:mirrorIndents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sectPr w:rsidR="004A7890" w:rsidRPr="004A7890" w:rsidSect="004A7890">
      <w:pgSz w:w="11906" w:h="16838"/>
      <w:pgMar w:top="1134" w:right="1133" w:bottom="709" w:left="1134" w:header="708" w:footer="708" w:gutter="0"/>
      <w:pgBorders w:offsetFrom="page">
        <w:top w:val="crossStitch" w:sz="20" w:space="24" w:color="auto"/>
        <w:left w:val="crossStitch" w:sz="20" w:space="24" w:color="auto"/>
        <w:bottom w:val="crossStitch" w:sz="20" w:space="24" w:color="auto"/>
        <w:right w:val="crossStitch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A2"/>
    <w:rsid w:val="00313665"/>
    <w:rsid w:val="004A7890"/>
    <w:rsid w:val="00762972"/>
    <w:rsid w:val="0085118D"/>
    <w:rsid w:val="008F1AA2"/>
    <w:rsid w:val="00A2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68C5"/>
  <w15:chartTrackingRefBased/>
  <w15:docId w15:val="{76495FEF-1865-410D-928A-A67F6A76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Роточева</dc:creator>
  <cp:keywords/>
  <dc:description/>
  <cp:lastModifiedBy>Нина Роточева</cp:lastModifiedBy>
  <cp:revision>5</cp:revision>
  <cp:lastPrinted>2024-08-15T07:33:00Z</cp:lastPrinted>
  <dcterms:created xsi:type="dcterms:W3CDTF">2024-08-15T06:49:00Z</dcterms:created>
  <dcterms:modified xsi:type="dcterms:W3CDTF">2024-08-15T12:22:00Z</dcterms:modified>
</cp:coreProperties>
</file>